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0592" w14:textId="0A1C6A2C" w:rsidR="00C93B72" w:rsidRPr="00417F84" w:rsidRDefault="00C93B72" w:rsidP="00C93B72">
      <w:pPr>
        <w:spacing w:after="0" w:line="240" w:lineRule="auto"/>
        <w:ind w:left="0" w:firstLine="0"/>
        <w:jc w:val="center"/>
        <w:rPr>
          <w:color w:val="auto"/>
          <w:szCs w:val="24"/>
          <w:lang w:eastAsia="en-US"/>
        </w:rPr>
      </w:pPr>
      <w:r w:rsidRPr="00417F84">
        <w:rPr>
          <w:noProof/>
          <w:color w:val="auto"/>
          <w:szCs w:val="24"/>
        </w:rPr>
        <w:drawing>
          <wp:inline distT="0" distB="0" distL="0" distR="0" wp14:anchorId="5BF71D75" wp14:editId="40DA19CB">
            <wp:extent cx="514350" cy="695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C7360" w14:textId="77777777" w:rsidR="00C93B72" w:rsidRPr="00417F84" w:rsidRDefault="00C93B72" w:rsidP="00C93B72">
      <w:pPr>
        <w:spacing w:after="0" w:line="240" w:lineRule="auto"/>
        <w:ind w:left="0" w:firstLine="0"/>
        <w:jc w:val="center"/>
        <w:rPr>
          <w:color w:val="auto"/>
          <w:szCs w:val="24"/>
          <w:lang w:eastAsia="en-US"/>
        </w:rPr>
      </w:pPr>
      <w:r w:rsidRPr="00417F84">
        <w:rPr>
          <w:color w:val="auto"/>
          <w:szCs w:val="24"/>
          <w:lang w:eastAsia="en-US"/>
        </w:rPr>
        <w:t>VLADA REPUBLIKE HRVATSKE</w:t>
      </w:r>
    </w:p>
    <w:p w14:paraId="2CB312B4" w14:textId="77777777" w:rsidR="00C93B72" w:rsidRPr="00417F84" w:rsidRDefault="00C93B72" w:rsidP="00DE1A8E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6CE13B49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17AC4CB1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4806EECD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4D0419C5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315D789A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69E88435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1824E469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5A5B4CFC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7BA54C44" w14:textId="730110E9" w:rsidR="00C93B72" w:rsidRPr="00417F84" w:rsidRDefault="00D221AC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Zagreb, 2</w:t>
      </w:r>
      <w:r w:rsidR="00D075EA">
        <w:rPr>
          <w:color w:val="auto"/>
          <w:szCs w:val="24"/>
          <w:lang w:eastAsia="en-US"/>
        </w:rPr>
        <w:t>6</w:t>
      </w:r>
      <w:bookmarkStart w:id="0" w:name="_GoBack"/>
      <w:bookmarkEnd w:id="0"/>
      <w:r>
        <w:rPr>
          <w:color w:val="auto"/>
          <w:szCs w:val="24"/>
          <w:lang w:eastAsia="en-US"/>
        </w:rPr>
        <w:t>. lipnja 2026.</w:t>
      </w:r>
    </w:p>
    <w:p w14:paraId="0F6BBC0D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3319EF34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04FA6560" w14:textId="77777777" w:rsidR="00C93B72" w:rsidRPr="00417F84" w:rsidRDefault="00C93B72" w:rsidP="00C93B72">
      <w:pPr>
        <w:spacing w:after="0" w:line="240" w:lineRule="auto"/>
        <w:ind w:left="0" w:firstLine="0"/>
        <w:jc w:val="right"/>
        <w:rPr>
          <w:color w:val="auto"/>
          <w:szCs w:val="24"/>
          <w:lang w:eastAsia="en-US"/>
        </w:rPr>
      </w:pPr>
    </w:p>
    <w:p w14:paraId="150FD24B" w14:textId="77777777" w:rsidR="00C93B72" w:rsidRPr="00417F84" w:rsidRDefault="00C93B72" w:rsidP="00C93B72">
      <w:pPr>
        <w:spacing w:after="0" w:line="240" w:lineRule="auto"/>
        <w:ind w:left="0" w:firstLine="0"/>
        <w:rPr>
          <w:color w:val="auto"/>
          <w:szCs w:val="24"/>
          <w:lang w:eastAsia="en-US"/>
        </w:rPr>
      </w:pPr>
      <w:r w:rsidRPr="00417F84">
        <w:rPr>
          <w:color w:val="auto"/>
          <w:szCs w:val="24"/>
          <w:lang w:eastAsia="en-US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9"/>
        <w:gridCol w:w="7123"/>
      </w:tblGrid>
      <w:tr w:rsidR="00417F84" w:rsidRPr="00417F84" w14:paraId="16DBC3BE" w14:textId="77777777" w:rsidTr="001D6386">
        <w:tc>
          <w:tcPr>
            <w:tcW w:w="1951" w:type="dxa"/>
          </w:tcPr>
          <w:p w14:paraId="1B03467D" w14:textId="77777777" w:rsidR="00C93B72" w:rsidRPr="00417F84" w:rsidRDefault="00C93B72" w:rsidP="00C93B72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smallCaps/>
                <w:color w:val="auto"/>
                <w:szCs w:val="24"/>
                <w:lang w:eastAsia="en-US"/>
              </w:rPr>
            </w:pPr>
          </w:p>
          <w:p w14:paraId="67B3E893" w14:textId="77777777" w:rsidR="00C93B72" w:rsidRPr="00417F84" w:rsidRDefault="00C93B72" w:rsidP="00C93B7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17F84">
              <w:rPr>
                <w:rFonts w:eastAsia="Calibri"/>
                <w:b/>
                <w:smallCaps/>
                <w:color w:val="auto"/>
                <w:szCs w:val="24"/>
                <w:lang w:eastAsia="en-US"/>
              </w:rPr>
              <w:t>Predlagatelj</w:t>
            </w:r>
            <w:r w:rsidRPr="00417F84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7229" w:type="dxa"/>
          </w:tcPr>
          <w:p w14:paraId="7BEE2DF5" w14:textId="77777777" w:rsidR="00C93B72" w:rsidRPr="00417F84" w:rsidRDefault="00C93B72" w:rsidP="00C93B7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7B66190B" w14:textId="77777777" w:rsidR="00C93B72" w:rsidRPr="00417F84" w:rsidRDefault="00C93B72" w:rsidP="00C93B7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17F84">
              <w:rPr>
                <w:rFonts w:eastAsia="Calibri"/>
                <w:color w:val="auto"/>
                <w:szCs w:val="24"/>
                <w:lang w:eastAsia="en-US"/>
              </w:rPr>
              <w:t xml:space="preserve">Ministarstvo vanjskih i europskih poslova  </w:t>
            </w:r>
          </w:p>
        </w:tc>
      </w:tr>
    </w:tbl>
    <w:p w14:paraId="07F11689" w14:textId="77777777" w:rsidR="00C93B72" w:rsidRPr="00417F84" w:rsidRDefault="00C93B72" w:rsidP="00C93B72">
      <w:pPr>
        <w:spacing w:after="0" w:line="240" w:lineRule="auto"/>
        <w:ind w:left="0" w:firstLine="0"/>
        <w:rPr>
          <w:color w:val="auto"/>
          <w:szCs w:val="24"/>
          <w:lang w:eastAsia="en-US"/>
        </w:rPr>
      </w:pPr>
      <w:r w:rsidRPr="00417F84">
        <w:rPr>
          <w:color w:val="auto"/>
          <w:szCs w:val="24"/>
          <w:lang w:eastAsia="en-US"/>
        </w:rPr>
        <w:t>__________________________________________________________________________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C93B72" w:rsidRPr="00417F84" w14:paraId="354DE6D9" w14:textId="77777777" w:rsidTr="001D6386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A3653" w14:textId="77777777" w:rsidR="00C93B72" w:rsidRPr="00417F84" w:rsidRDefault="00C93B72" w:rsidP="00C93B72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smallCaps/>
                <w:color w:val="auto"/>
                <w:szCs w:val="24"/>
                <w:lang w:eastAsia="en-US"/>
              </w:rPr>
            </w:pPr>
          </w:p>
          <w:p w14:paraId="0802DC9B" w14:textId="77777777" w:rsidR="00C93B72" w:rsidRPr="00417F84" w:rsidRDefault="00C93B72" w:rsidP="00C93B72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417F84">
              <w:rPr>
                <w:rFonts w:eastAsia="Calibri"/>
                <w:b/>
                <w:smallCaps/>
                <w:color w:val="auto"/>
                <w:szCs w:val="24"/>
                <w:lang w:eastAsia="en-US"/>
              </w:rPr>
              <w:t>Predmet</w:t>
            </w:r>
            <w:r w:rsidRPr="00417F84">
              <w:rPr>
                <w:rFonts w:eastAsia="Calibri"/>
                <w:b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5E09A" w14:textId="77777777" w:rsidR="00C93B72" w:rsidRPr="00417F84" w:rsidRDefault="00C93B72" w:rsidP="00C93B72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14:paraId="6345A300" w14:textId="202A524D" w:rsidR="00C93B72" w:rsidRPr="00417F84" w:rsidRDefault="00C93B72" w:rsidP="00C93B72">
            <w:pPr>
              <w:spacing w:after="0" w:line="240" w:lineRule="auto"/>
              <w:ind w:left="0" w:firstLine="0"/>
              <w:rPr>
                <w:color w:val="auto"/>
              </w:rPr>
            </w:pPr>
            <w:r w:rsidRPr="00417F84">
              <w:rPr>
                <w:rFonts w:eastAsia="Calibri"/>
                <w:color w:val="auto"/>
                <w:szCs w:val="24"/>
                <w:lang w:eastAsia="en-US"/>
              </w:rPr>
              <w:t xml:space="preserve">Prijedlog odluke o pokretanju postupka za sklapanje </w:t>
            </w:r>
            <w:r w:rsidR="00D211FD" w:rsidRPr="00417F84">
              <w:rPr>
                <w:color w:val="auto"/>
              </w:rPr>
              <w:t>Sporazuma o strateškom partnerstvu</w:t>
            </w:r>
            <w:r w:rsidR="00127F47" w:rsidRPr="00417F84">
              <w:rPr>
                <w:color w:val="auto"/>
              </w:rPr>
              <w:t xml:space="preserve"> u području politike, gospodarstva i suradnje</w:t>
            </w:r>
            <w:r w:rsidR="00D211FD" w:rsidRPr="00417F84">
              <w:rPr>
                <w:color w:val="auto"/>
              </w:rPr>
              <w:t xml:space="preserve"> između Europske unije i njezinih država članica, s jedne strane, i Sjedinjenih Meksičkih Država, s druge strane</w:t>
            </w:r>
          </w:p>
          <w:p w14:paraId="6C8494D0" w14:textId="72B9F700" w:rsidR="00D211FD" w:rsidRPr="00417F84" w:rsidRDefault="00D211FD" w:rsidP="00C93B72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</w:tbl>
    <w:p w14:paraId="089DF345" w14:textId="77777777" w:rsidR="00C93B72" w:rsidRPr="00417F84" w:rsidRDefault="00C93B72" w:rsidP="00C93B72">
      <w:pPr>
        <w:spacing w:after="0" w:line="240" w:lineRule="auto"/>
        <w:ind w:left="0" w:firstLine="0"/>
        <w:rPr>
          <w:color w:val="auto"/>
          <w:szCs w:val="24"/>
          <w:lang w:eastAsia="en-US"/>
        </w:rPr>
      </w:pPr>
    </w:p>
    <w:p w14:paraId="2E8A48C7" w14:textId="77777777" w:rsidR="00C93B72" w:rsidRPr="00417F84" w:rsidRDefault="00C93B72" w:rsidP="00C93B72">
      <w:pPr>
        <w:spacing w:after="0" w:line="240" w:lineRule="auto"/>
        <w:ind w:left="0" w:firstLine="0"/>
        <w:rPr>
          <w:color w:val="auto"/>
          <w:szCs w:val="24"/>
          <w:lang w:eastAsia="en-US"/>
        </w:rPr>
      </w:pPr>
    </w:p>
    <w:p w14:paraId="0A16C24D" w14:textId="77777777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2628CCCE" w14:textId="77777777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0645C398" w14:textId="4E21BDDE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233CC373" w14:textId="77777777" w:rsidR="00DE1A8E" w:rsidRPr="00417F84" w:rsidRDefault="00DE1A8E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39C6798C" w14:textId="0E31CFFF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28051ED6" w14:textId="677CD03B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3A4D5521" w14:textId="43C7A9D5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5DCB17DC" w14:textId="535F37B3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06E8B3A2" w14:textId="28400D05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3C403103" w14:textId="05A522C6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2B33C1E0" w14:textId="7BA16DD6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7AFFA52C" w14:textId="3C7081B2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432C551E" w14:textId="4557DBB4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569464C7" w14:textId="15EAFEB6" w:rsidR="00D16E73" w:rsidRPr="00417F84" w:rsidRDefault="00D16E73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733A4C7A" w14:textId="1E94E5A6" w:rsidR="00D16E73" w:rsidRPr="00417F84" w:rsidRDefault="00D16E73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513AD890" w14:textId="77777777" w:rsidR="00D16E73" w:rsidRPr="00417F84" w:rsidRDefault="00D16E73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66947F26" w14:textId="69DECE30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2398EB2B" w14:textId="3C82A165" w:rsidR="00C93B72" w:rsidRPr="00417F84" w:rsidRDefault="00C93B72" w:rsidP="00C93B72">
      <w:pPr>
        <w:tabs>
          <w:tab w:val="center" w:pos="4536"/>
          <w:tab w:val="right" w:pos="9072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7A76722F" w14:textId="3A1E81B1" w:rsidR="00C93B72" w:rsidRPr="00417F84" w:rsidRDefault="00DE1A8E" w:rsidP="00DE1A8E">
      <w:pPr>
        <w:tabs>
          <w:tab w:val="left" w:pos="5820"/>
        </w:tabs>
        <w:spacing w:after="0" w:line="240" w:lineRule="auto"/>
        <w:ind w:left="0" w:firstLine="0"/>
        <w:jc w:val="left"/>
        <w:rPr>
          <w:color w:val="auto"/>
          <w:szCs w:val="24"/>
          <w:lang w:eastAsia="en-US"/>
        </w:rPr>
      </w:pPr>
      <w:r w:rsidRPr="00417F84">
        <w:rPr>
          <w:color w:val="auto"/>
          <w:szCs w:val="24"/>
          <w:lang w:eastAsia="en-US"/>
        </w:rPr>
        <w:tab/>
      </w:r>
    </w:p>
    <w:p w14:paraId="137CA8DF" w14:textId="77777777" w:rsidR="00C27BD9" w:rsidRPr="00417F84" w:rsidRDefault="00C27BD9" w:rsidP="0097026B">
      <w:pPr>
        <w:tabs>
          <w:tab w:val="center" w:pos="5801"/>
          <w:tab w:val="center" w:pos="6921"/>
        </w:tabs>
        <w:spacing w:after="120" w:line="240" w:lineRule="auto"/>
        <w:ind w:left="0" w:firstLine="0"/>
        <w:jc w:val="left"/>
        <w:rPr>
          <w:color w:val="auto"/>
          <w:szCs w:val="24"/>
          <w:lang w:eastAsia="en-US"/>
        </w:rPr>
      </w:pPr>
    </w:p>
    <w:p w14:paraId="73BD2CBE" w14:textId="5ECBEB3E" w:rsidR="000E6BC1" w:rsidRPr="00D221AC" w:rsidRDefault="00D221AC" w:rsidP="0097026B">
      <w:pPr>
        <w:tabs>
          <w:tab w:val="center" w:pos="5801"/>
          <w:tab w:val="center" w:pos="6921"/>
        </w:tabs>
        <w:spacing w:after="120" w:line="240" w:lineRule="auto"/>
        <w:ind w:left="0" w:firstLine="0"/>
        <w:jc w:val="lef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221AC">
        <w:rPr>
          <w:b/>
          <w:color w:val="auto"/>
        </w:rPr>
        <w:t>P</w:t>
      </w:r>
      <w:r w:rsidR="000E6BC1" w:rsidRPr="00D221AC">
        <w:rPr>
          <w:b/>
          <w:color w:val="auto"/>
        </w:rPr>
        <w:t xml:space="preserve">RIJEDLOG </w:t>
      </w:r>
    </w:p>
    <w:p w14:paraId="7EDADB55" w14:textId="222428EA" w:rsidR="000E6BC1" w:rsidRPr="00417F84" w:rsidRDefault="000E6BC1" w:rsidP="00D221AC">
      <w:pPr>
        <w:spacing w:after="0" w:line="240" w:lineRule="auto"/>
        <w:ind w:left="0" w:firstLine="1418"/>
        <w:jc w:val="left"/>
        <w:rPr>
          <w:color w:val="auto"/>
        </w:rPr>
      </w:pPr>
      <w:r w:rsidRPr="00417F84">
        <w:rPr>
          <w:color w:val="auto"/>
        </w:rPr>
        <w:t xml:space="preserve">  </w:t>
      </w:r>
    </w:p>
    <w:p w14:paraId="2D1D4C4F" w14:textId="3743786B" w:rsidR="000E6BC1" w:rsidRPr="00417F84" w:rsidRDefault="000E6BC1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t>Na temelju članka 7. Zakona o sklapanju i izvršavanju međunarodnih ugovora (</w:t>
      </w:r>
      <w:r w:rsidR="00553C7A" w:rsidRPr="00417F84">
        <w:rPr>
          <w:color w:val="auto"/>
        </w:rPr>
        <w:t>„</w:t>
      </w:r>
      <w:r w:rsidRPr="00417F84">
        <w:rPr>
          <w:color w:val="auto"/>
        </w:rPr>
        <w:t>Narodne novine</w:t>
      </w:r>
      <w:r w:rsidR="00553C7A" w:rsidRPr="00417F84">
        <w:rPr>
          <w:color w:val="auto"/>
        </w:rPr>
        <w:t>“</w:t>
      </w:r>
      <w:r w:rsidRPr="00417F84">
        <w:rPr>
          <w:color w:val="auto"/>
        </w:rPr>
        <w:t>, broj 28/96</w:t>
      </w:r>
      <w:r w:rsidR="00C93B72" w:rsidRPr="00417F84">
        <w:rPr>
          <w:color w:val="auto"/>
        </w:rPr>
        <w:t>.</w:t>
      </w:r>
      <w:r w:rsidR="00C6634D">
        <w:rPr>
          <w:color w:val="auto"/>
        </w:rPr>
        <w:t xml:space="preserve">), </w:t>
      </w:r>
      <w:r w:rsidRPr="00417F84">
        <w:rPr>
          <w:color w:val="auto"/>
        </w:rPr>
        <w:t>Vlada Republike Hrvatske je na sjedn</w:t>
      </w:r>
      <w:r w:rsidR="00C6634D">
        <w:rPr>
          <w:color w:val="auto"/>
        </w:rPr>
        <w:t xml:space="preserve">ici održanoj ____________2026. </w:t>
      </w:r>
      <w:r w:rsidRPr="00417F84">
        <w:rPr>
          <w:color w:val="auto"/>
        </w:rPr>
        <w:t xml:space="preserve">donijela </w:t>
      </w:r>
    </w:p>
    <w:p w14:paraId="58053310" w14:textId="313B5E84" w:rsidR="000E6BC1" w:rsidRDefault="000E6BC1" w:rsidP="00D221AC">
      <w:pPr>
        <w:spacing w:after="0" w:line="240" w:lineRule="auto"/>
        <w:ind w:left="0" w:firstLine="1418"/>
        <w:jc w:val="left"/>
        <w:rPr>
          <w:color w:val="auto"/>
        </w:rPr>
      </w:pPr>
      <w:r w:rsidRPr="00417F84">
        <w:rPr>
          <w:color w:val="auto"/>
        </w:rPr>
        <w:t xml:space="preserve"> </w:t>
      </w:r>
    </w:p>
    <w:p w14:paraId="4DA5AFE4" w14:textId="77777777" w:rsidR="00D221AC" w:rsidRPr="00417F84" w:rsidRDefault="00D221AC" w:rsidP="00D221AC">
      <w:pPr>
        <w:spacing w:after="0" w:line="240" w:lineRule="auto"/>
        <w:ind w:left="0" w:firstLine="1418"/>
        <w:jc w:val="left"/>
        <w:rPr>
          <w:color w:val="auto"/>
        </w:rPr>
      </w:pPr>
    </w:p>
    <w:p w14:paraId="3DB3AE88" w14:textId="77777777" w:rsidR="00D221AC" w:rsidRDefault="00D221AC" w:rsidP="00D221AC">
      <w:pPr>
        <w:spacing w:after="0" w:line="240" w:lineRule="auto"/>
        <w:ind w:left="0" w:firstLine="0"/>
        <w:jc w:val="center"/>
        <w:rPr>
          <w:b/>
          <w:color w:val="auto"/>
        </w:rPr>
      </w:pPr>
    </w:p>
    <w:p w14:paraId="62FE580D" w14:textId="23BDA6C6" w:rsidR="00D221AC" w:rsidRDefault="000E6BC1" w:rsidP="00D221AC">
      <w:pPr>
        <w:spacing w:after="0" w:line="240" w:lineRule="auto"/>
        <w:ind w:left="0" w:firstLine="0"/>
        <w:jc w:val="center"/>
        <w:rPr>
          <w:b/>
          <w:color w:val="auto"/>
        </w:rPr>
      </w:pPr>
      <w:r w:rsidRPr="00417F84">
        <w:rPr>
          <w:b/>
          <w:color w:val="auto"/>
        </w:rPr>
        <w:t>O D L U K U</w:t>
      </w:r>
    </w:p>
    <w:p w14:paraId="3C4F6888" w14:textId="77777777" w:rsidR="00D221AC" w:rsidRPr="00417F84" w:rsidRDefault="00D221AC" w:rsidP="00D221AC">
      <w:pPr>
        <w:spacing w:after="0" w:line="240" w:lineRule="auto"/>
        <w:ind w:left="0" w:firstLine="0"/>
        <w:jc w:val="center"/>
        <w:rPr>
          <w:color w:val="auto"/>
        </w:rPr>
      </w:pPr>
    </w:p>
    <w:p w14:paraId="7B3ED8B7" w14:textId="77777777" w:rsidR="00C6634D" w:rsidRDefault="000E6BC1" w:rsidP="00D221AC">
      <w:pPr>
        <w:spacing w:after="0" w:line="240" w:lineRule="auto"/>
        <w:ind w:left="10"/>
        <w:jc w:val="center"/>
        <w:rPr>
          <w:b/>
          <w:bCs/>
          <w:color w:val="auto"/>
        </w:rPr>
      </w:pPr>
      <w:r w:rsidRPr="00417F84">
        <w:rPr>
          <w:b/>
          <w:color w:val="auto"/>
        </w:rPr>
        <w:t xml:space="preserve">o pokretanju postupka za sklapanje </w:t>
      </w:r>
      <w:r w:rsidR="00D211FD" w:rsidRPr="00417F84">
        <w:rPr>
          <w:b/>
          <w:bCs/>
          <w:color w:val="auto"/>
        </w:rPr>
        <w:t xml:space="preserve">Sporazuma o strateškom partnerstvu </w:t>
      </w:r>
      <w:bookmarkStart w:id="1" w:name="_Hlk228364915"/>
      <w:r w:rsidR="00127F47" w:rsidRPr="00417F84">
        <w:rPr>
          <w:b/>
          <w:bCs/>
          <w:color w:val="auto"/>
        </w:rPr>
        <w:t xml:space="preserve">u području politike, gospodarstva i suradnje </w:t>
      </w:r>
      <w:bookmarkEnd w:id="1"/>
      <w:r w:rsidR="00D211FD" w:rsidRPr="00417F84">
        <w:rPr>
          <w:b/>
          <w:bCs/>
          <w:color w:val="auto"/>
        </w:rPr>
        <w:t xml:space="preserve"> između Europske unije i njezinih država članica, </w:t>
      </w:r>
    </w:p>
    <w:p w14:paraId="4595D1AF" w14:textId="326F849A" w:rsidR="00630B22" w:rsidRDefault="00D211FD" w:rsidP="00D221AC">
      <w:pPr>
        <w:spacing w:after="0" w:line="240" w:lineRule="auto"/>
        <w:ind w:left="10"/>
        <w:jc w:val="center"/>
        <w:rPr>
          <w:b/>
          <w:bCs/>
          <w:color w:val="auto"/>
        </w:rPr>
      </w:pPr>
      <w:r w:rsidRPr="00417F84">
        <w:rPr>
          <w:b/>
          <w:bCs/>
          <w:color w:val="auto"/>
        </w:rPr>
        <w:t>s jedne strane, i Sjedinjenih Meksičkih Država, s druge strane</w:t>
      </w:r>
    </w:p>
    <w:p w14:paraId="419C4987" w14:textId="685991AC" w:rsidR="00D221AC" w:rsidRDefault="00D221AC" w:rsidP="00D221AC">
      <w:pPr>
        <w:spacing w:after="0" w:line="240" w:lineRule="auto"/>
        <w:ind w:left="10"/>
        <w:jc w:val="center"/>
        <w:rPr>
          <w:color w:val="auto"/>
        </w:rPr>
      </w:pPr>
    </w:p>
    <w:p w14:paraId="4F365723" w14:textId="77777777" w:rsidR="00D221AC" w:rsidRPr="00417F84" w:rsidRDefault="00D221AC" w:rsidP="00D221AC">
      <w:pPr>
        <w:spacing w:after="0" w:line="240" w:lineRule="auto"/>
        <w:ind w:left="10"/>
        <w:jc w:val="center"/>
        <w:rPr>
          <w:color w:val="auto"/>
        </w:rPr>
      </w:pPr>
    </w:p>
    <w:p w14:paraId="171547E8" w14:textId="3EA45EAB" w:rsidR="000E6BC1" w:rsidRDefault="000E6BC1" w:rsidP="00D221AC">
      <w:pPr>
        <w:spacing w:after="0" w:line="240" w:lineRule="auto"/>
        <w:ind w:left="10" w:right="4"/>
        <w:jc w:val="center"/>
        <w:rPr>
          <w:b/>
          <w:color w:val="auto"/>
        </w:rPr>
      </w:pPr>
      <w:r w:rsidRPr="00417F84">
        <w:rPr>
          <w:b/>
          <w:color w:val="auto"/>
        </w:rPr>
        <w:t>I.</w:t>
      </w:r>
    </w:p>
    <w:p w14:paraId="42D0935F" w14:textId="77777777" w:rsidR="00D221AC" w:rsidRPr="00417F84" w:rsidRDefault="00D221AC" w:rsidP="00D221AC">
      <w:pPr>
        <w:spacing w:after="0" w:line="240" w:lineRule="auto"/>
        <w:ind w:left="10" w:right="4"/>
        <w:jc w:val="center"/>
        <w:rPr>
          <w:color w:val="auto"/>
        </w:rPr>
      </w:pPr>
    </w:p>
    <w:p w14:paraId="67CBA146" w14:textId="5468A3DC" w:rsidR="00162D7B" w:rsidRPr="00417F84" w:rsidRDefault="000E6BC1" w:rsidP="00D221AC">
      <w:pPr>
        <w:spacing w:after="0" w:line="240" w:lineRule="auto"/>
        <w:ind w:left="-5" w:firstLine="1418"/>
        <w:rPr>
          <w:bCs/>
          <w:color w:val="auto"/>
        </w:rPr>
      </w:pPr>
      <w:r w:rsidRPr="00417F84">
        <w:rPr>
          <w:color w:val="auto"/>
        </w:rPr>
        <w:t>Na temelju članka 139. Ustava Republike Hrvatske (</w:t>
      </w:r>
      <w:r w:rsidR="00553C7A" w:rsidRPr="00417F84">
        <w:rPr>
          <w:color w:val="auto"/>
        </w:rPr>
        <w:t>„</w:t>
      </w:r>
      <w:r w:rsidRPr="00417F84">
        <w:rPr>
          <w:color w:val="auto"/>
        </w:rPr>
        <w:t>Narodne novine</w:t>
      </w:r>
      <w:r w:rsidR="00553C7A" w:rsidRPr="00417F84">
        <w:rPr>
          <w:color w:val="auto"/>
        </w:rPr>
        <w:t>“</w:t>
      </w:r>
      <w:r w:rsidRPr="00417F84">
        <w:rPr>
          <w:color w:val="auto"/>
        </w:rPr>
        <w:t>, br. 85/10</w:t>
      </w:r>
      <w:r w:rsidR="00C93B72" w:rsidRPr="00417F84">
        <w:rPr>
          <w:color w:val="auto"/>
        </w:rPr>
        <w:t>.</w:t>
      </w:r>
      <w:r w:rsidRPr="00417F84">
        <w:rPr>
          <w:color w:val="auto"/>
        </w:rPr>
        <w:t xml:space="preserve"> – pročišćeni tekst i 5/14</w:t>
      </w:r>
      <w:r w:rsidR="00C93B72" w:rsidRPr="00417F84">
        <w:rPr>
          <w:color w:val="auto"/>
        </w:rPr>
        <w:t>.</w:t>
      </w:r>
      <w:r w:rsidRPr="00417F84">
        <w:rPr>
          <w:color w:val="auto"/>
        </w:rPr>
        <w:t xml:space="preserve"> – Odluka Ustavnog suda Republike Hrvatske) pokreće se postupak za sklapanje</w:t>
      </w:r>
      <w:r w:rsidR="001C4494" w:rsidRPr="00417F84">
        <w:rPr>
          <w:color w:val="auto"/>
        </w:rPr>
        <w:t xml:space="preserve"> </w:t>
      </w:r>
      <w:r w:rsidR="00D211FD" w:rsidRPr="00417F84">
        <w:rPr>
          <w:color w:val="auto"/>
        </w:rPr>
        <w:t xml:space="preserve">Sporazuma o strateškom partnerstvu </w:t>
      </w:r>
      <w:r w:rsidR="00127F47" w:rsidRPr="00417F84">
        <w:rPr>
          <w:color w:val="auto"/>
        </w:rPr>
        <w:t>u području politike, gospodarstva i suradnj</w:t>
      </w:r>
      <w:r w:rsidR="00BF2FAB" w:rsidRPr="00417F84">
        <w:rPr>
          <w:color w:val="auto"/>
        </w:rPr>
        <w:t>e</w:t>
      </w:r>
      <w:r w:rsidR="00127F47" w:rsidRPr="00417F84">
        <w:rPr>
          <w:b/>
          <w:bCs/>
          <w:color w:val="auto"/>
        </w:rPr>
        <w:t xml:space="preserve"> </w:t>
      </w:r>
      <w:r w:rsidR="00D211FD" w:rsidRPr="00417F84">
        <w:rPr>
          <w:color w:val="auto"/>
        </w:rPr>
        <w:t>između Europske unije i njezinih država članica, s jedne strane, i Sjedinjenih Meksičkih Država, s dr</w:t>
      </w:r>
      <w:r w:rsidR="00C6634D">
        <w:rPr>
          <w:color w:val="auto"/>
        </w:rPr>
        <w:t xml:space="preserve">uge strane (u daljnjem tekstu: </w:t>
      </w:r>
      <w:r w:rsidR="00D211FD" w:rsidRPr="00417F84">
        <w:rPr>
          <w:color w:val="auto"/>
        </w:rPr>
        <w:t>Sporazum).</w:t>
      </w:r>
    </w:p>
    <w:p w14:paraId="56AA6D35" w14:textId="17AD310D" w:rsidR="000E6BC1" w:rsidRPr="00417F84" w:rsidRDefault="000E6BC1" w:rsidP="00D221AC">
      <w:pPr>
        <w:spacing w:after="0" w:line="240" w:lineRule="auto"/>
        <w:ind w:left="0" w:firstLine="1418"/>
        <w:jc w:val="left"/>
        <w:rPr>
          <w:color w:val="auto"/>
        </w:rPr>
      </w:pPr>
    </w:p>
    <w:p w14:paraId="632C60DF" w14:textId="56B287C4" w:rsidR="000E6BC1" w:rsidRDefault="000E6BC1" w:rsidP="00D221AC">
      <w:pPr>
        <w:spacing w:after="0" w:line="240" w:lineRule="auto"/>
        <w:ind w:left="10" w:right="6"/>
        <w:jc w:val="center"/>
        <w:rPr>
          <w:b/>
          <w:color w:val="auto"/>
        </w:rPr>
      </w:pPr>
      <w:r w:rsidRPr="00417F84">
        <w:rPr>
          <w:b/>
          <w:color w:val="auto"/>
        </w:rPr>
        <w:t>II.</w:t>
      </w:r>
    </w:p>
    <w:p w14:paraId="1A0F4565" w14:textId="77777777" w:rsidR="00D221AC" w:rsidRPr="00417F84" w:rsidRDefault="00D221AC" w:rsidP="00D221AC">
      <w:pPr>
        <w:spacing w:after="0" w:line="240" w:lineRule="auto"/>
        <w:ind w:left="10" w:right="6"/>
        <w:jc w:val="center"/>
        <w:rPr>
          <w:color w:val="auto"/>
        </w:rPr>
      </w:pPr>
    </w:p>
    <w:p w14:paraId="6B4EC8DB" w14:textId="56E5E957" w:rsidR="0072225E" w:rsidRDefault="00C27BD9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rFonts w:eastAsia="Calibri"/>
          <w:noProof/>
          <w:color w:val="auto"/>
          <w:lang w:eastAsia="en-US"/>
        </w:rPr>
        <w:t xml:space="preserve">Dosadašnji odnosi između Europske unije i </w:t>
      </w:r>
      <w:r w:rsidR="00D211FD" w:rsidRPr="00417F84">
        <w:rPr>
          <w:color w:val="auto"/>
        </w:rPr>
        <w:t xml:space="preserve">Sjedinjenih Meksičkih Država </w:t>
      </w:r>
      <w:r w:rsidRPr="00417F84">
        <w:rPr>
          <w:rFonts w:eastAsia="Calibri"/>
          <w:noProof/>
          <w:color w:val="auto"/>
          <w:lang w:eastAsia="en-US"/>
        </w:rPr>
        <w:t xml:space="preserve">temeljili su se na </w:t>
      </w:r>
      <w:r w:rsidR="00BF2FAB" w:rsidRPr="00417F84">
        <w:rPr>
          <w:color w:val="auto"/>
        </w:rPr>
        <w:t>Sporazumu o gospodarskom partnerstvu, političkoj koordinaciji i suradnji između Europske zajednice i njezinih država članica, s jedne strane, i Sjedinjenih Meksičkih Država, s druge strane</w:t>
      </w:r>
      <w:r w:rsidR="00D211FD" w:rsidRPr="00417F84">
        <w:rPr>
          <w:color w:val="auto"/>
        </w:rPr>
        <w:t>, koji je</w:t>
      </w:r>
      <w:r w:rsidR="00BF2FAB" w:rsidRPr="00417F84">
        <w:rPr>
          <w:color w:val="auto"/>
        </w:rPr>
        <w:t xml:space="preserve"> potpisan</w:t>
      </w:r>
      <w:r w:rsidR="00151E24" w:rsidRPr="00417F84">
        <w:rPr>
          <w:color w:val="auto"/>
        </w:rPr>
        <w:t xml:space="preserve"> 8. prosinca 1997.</w:t>
      </w:r>
      <w:r w:rsidR="00BF2FAB" w:rsidRPr="00417F84">
        <w:rPr>
          <w:color w:val="auto"/>
        </w:rPr>
        <w:t>, a</w:t>
      </w:r>
      <w:r w:rsidR="00D211FD" w:rsidRPr="00417F84">
        <w:rPr>
          <w:color w:val="auto"/>
        </w:rPr>
        <w:t xml:space="preserve"> stupio na snagu 1. listopada 2000.</w:t>
      </w:r>
    </w:p>
    <w:p w14:paraId="4D358A8B" w14:textId="77777777" w:rsidR="00D221AC" w:rsidRPr="00417F84" w:rsidRDefault="00D221AC" w:rsidP="00D221AC">
      <w:pPr>
        <w:spacing w:after="0" w:line="240" w:lineRule="auto"/>
        <w:ind w:left="-5" w:firstLine="1418"/>
        <w:rPr>
          <w:color w:val="auto"/>
        </w:rPr>
      </w:pPr>
    </w:p>
    <w:p w14:paraId="388D23F4" w14:textId="1A10CB78" w:rsidR="004A07AC" w:rsidRPr="006E379C" w:rsidRDefault="005770AA" w:rsidP="00D221AC">
      <w:pPr>
        <w:spacing w:after="0" w:line="240" w:lineRule="auto"/>
        <w:ind w:left="-5" w:firstLine="1418"/>
        <w:rPr>
          <w:bCs/>
          <w:color w:val="auto"/>
          <w:spacing w:val="2"/>
        </w:rPr>
      </w:pPr>
      <w:r w:rsidRPr="006E379C">
        <w:rPr>
          <w:color w:val="auto"/>
          <w:spacing w:val="4"/>
        </w:rPr>
        <w:t xml:space="preserve">Slijedom </w:t>
      </w:r>
      <w:r w:rsidR="00517F12" w:rsidRPr="006E379C">
        <w:rPr>
          <w:color w:val="auto"/>
          <w:spacing w:val="4"/>
        </w:rPr>
        <w:t xml:space="preserve">značajnog produbljivanja odnosa, </w:t>
      </w:r>
      <w:r w:rsidR="00C774A7" w:rsidRPr="006E379C">
        <w:rPr>
          <w:color w:val="auto"/>
          <w:spacing w:val="4"/>
        </w:rPr>
        <w:t xml:space="preserve">uključujući i uspostavu strateškog partnerstva 2008. te proširenja suradnje na niz novih područja, </w:t>
      </w:r>
      <w:r w:rsidR="00D211FD" w:rsidRPr="006E379C">
        <w:rPr>
          <w:color w:val="auto"/>
          <w:spacing w:val="4"/>
        </w:rPr>
        <w:t xml:space="preserve">Vijeće Europske unije je 4. svibnja 2016. </w:t>
      </w:r>
      <w:r w:rsidR="00D211FD" w:rsidRPr="006E379C">
        <w:rPr>
          <w:color w:val="auto"/>
          <w:spacing w:val="2"/>
        </w:rPr>
        <w:t xml:space="preserve">ovlastilo Europsku komisiju i Visokog predstavnika </w:t>
      </w:r>
      <w:r w:rsidR="008B501E" w:rsidRPr="006E379C">
        <w:rPr>
          <w:color w:val="auto"/>
          <w:spacing w:val="2"/>
        </w:rPr>
        <w:t>Europske u</w:t>
      </w:r>
      <w:r w:rsidR="00D211FD" w:rsidRPr="006E379C">
        <w:rPr>
          <w:color w:val="auto"/>
          <w:spacing w:val="2"/>
        </w:rPr>
        <w:t>nije za vanjske poslove i sigurnosnu politiku za otvaranje pregovora o moderniziranom sporazumu</w:t>
      </w:r>
      <w:bookmarkStart w:id="2" w:name="_Hlk229134090"/>
      <w:r w:rsidR="00F03239" w:rsidRPr="006E379C">
        <w:rPr>
          <w:bCs/>
          <w:color w:val="auto"/>
          <w:spacing w:val="2"/>
        </w:rPr>
        <w:t>, kako bi se uzele u obzir nove političke i gospodarske okolnosti i napredak ostvaren u okviru strateškog partnerstva.</w:t>
      </w:r>
    </w:p>
    <w:p w14:paraId="115A6D53" w14:textId="77777777" w:rsidR="00D221AC" w:rsidRPr="00417F84" w:rsidRDefault="00D221AC" w:rsidP="00D221AC">
      <w:pPr>
        <w:spacing w:after="0" w:line="240" w:lineRule="auto"/>
        <w:ind w:left="-5" w:firstLine="1418"/>
        <w:rPr>
          <w:bCs/>
          <w:color w:val="auto"/>
        </w:rPr>
      </w:pPr>
    </w:p>
    <w:bookmarkEnd w:id="2"/>
    <w:p w14:paraId="1DB51199" w14:textId="391C675C" w:rsidR="00474DF5" w:rsidRPr="006E379C" w:rsidRDefault="00D211FD" w:rsidP="00D221AC">
      <w:pPr>
        <w:spacing w:after="0" w:line="240" w:lineRule="auto"/>
        <w:ind w:left="0" w:firstLine="1418"/>
        <w:rPr>
          <w:color w:val="auto"/>
        </w:rPr>
      </w:pPr>
      <w:r w:rsidRPr="006E379C">
        <w:rPr>
          <w:color w:val="auto"/>
        </w:rPr>
        <w:lastRenderedPageBreak/>
        <w:t xml:space="preserve">Pregovori su započeli </w:t>
      </w:r>
      <w:r w:rsidR="008B501E" w:rsidRPr="006E379C">
        <w:rPr>
          <w:rStyle w:val="t286pc"/>
          <w:color w:val="auto"/>
        </w:rPr>
        <w:t>nakon odobrenja Vijeća Europske unije 4. svibnja 2016</w:t>
      </w:r>
      <w:r w:rsidRPr="006E379C">
        <w:rPr>
          <w:color w:val="auto"/>
        </w:rPr>
        <w:t xml:space="preserve">. </w:t>
      </w:r>
      <w:r w:rsidR="00F03239" w:rsidRPr="006E379C">
        <w:rPr>
          <w:color w:val="auto"/>
          <w:spacing w:val="8"/>
        </w:rPr>
        <w:t>Nakon što je 2018. postignut politički zaključak pregovora o stupu politike i suradnje, 17.</w:t>
      </w:r>
      <w:r w:rsidR="00F03239" w:rsidRPr="006E379C">
        <w:rPr>
          <w:color w:val="auto"/>
        </w:rPr>
        <w:t xml:space="preserve"> siječnja 2025. postignut je dogovor o stupu trgovine i ulaganja. </w:t>
      </w:r>
    </w:p>
    <w:p w14:paraId="36A0A839" w14:textId="25AC0411" w:rsidR="00C27BD9" w:rsidRPr="00417F84" w:rsidRDefault="00C27BD9" w:rsidP="00D221AC">
      <w:pPr>
        <w:spacing w:after="0" w:line="240" w:lineRule="auto"/>
        <w:ind w:left="0" w:firstLine="1418"/>
        <w:jc w:val="left"/>
        <w:rPr>
          <w:color w:val="auto"/>
        </w:rPr>
      </w:pPr>
    </w:p>
    <w:p w14:paraId="25D3816D" w14:textId="2AB601A7" w:rsidR="000E6BC1" w:rsidRDefault="000E6BC1" w:rsidP="00D221AC">
      <w:pPr>
        <w:spacing w:after="0" w:line="240" w:lineRule="auto"/>
        <w:ind w:left="10" w:right="4"/>
        <w:jc w:val="center"/>
        <w:rPr>
          <w:b/>
          <w:color w:val="auto"/>
        </w:rPr>
      </w:pPr>
      <w:r w:rsidRPr="00417F84">
        <w:rPr>
          <w:b/>
          <w:color w:val="auto"/>
        </w:rPr>
        <w:t>III.</w:t>
      </w:r>
    </w:p>
    <w:p w14:paraId="236A33C5" w14:textId="77777777" w:rsidR="00D221AC" w:rsidRPr="00417F84" w:rsidRDefault="00D221AC" w:rsidP="00D221AC">
      <w:pPr>
        <w:spacing w:after="0" w:line="240" w:lineRule="auto"/>
        <w:ind w:left="10" w:right="4"/>
        <w:jc w:val="center"/>
        <w:rPr>
          <w:b/>
          <w:color w:val="auto"/>
        </w:rPr>
      </w:pPr>
    </w:p>
    <w:p w14:paraId="28208850" w14:textId="5AA2D929" w:rsidR="00DA765F" w:rsidRDefault="00D211FD" w:rsidP="00D221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1418"/>
        <w:rPr>
          <w:color w:val="auto"/>
        </w:rPr>
      </w:pPr>
      <w:r w:rsidRPr="00417F84">
        <w:rPr>
          <w:color w:val="auto"/>
        </w:rPr>
        <w:t>Sporazumom</w:t>
      </w:r>
      <w:r w:rsidR="00247F7B" w:rsidRPr="00417F84">
        <w:rPr>
          <w:color w:val="auto"/>
        </w:rPr>
        <w:t xml:space="preserve"> </w:t>
      </w:r>
      <w:r w:rsidRPr="00417F84">
        <w:rPr>
          <w:color w:val="auto"/>
        </w:rPr>
        <w:t>se uspostavlja sveobuhvatan i suvremen pravno obvezujući okvir za odnose između Europske unije i Sjedinjenih Meksičkih Država. Njime se</w:t>
      </w:r>
      <w:r w:rsidR="00985A9C" w:rsidRPr="00417F84">
        <w:rPr>
          <w:color w:val="auto"/>
        </w:rPr>
        <w:t xml:space="preserve"> dodatno</w:t>
      </w:r>
      <w:r w:rsidRPr="00417F84">
        <w:rPr>
          <w:color w:val="auto"/>
        </w:rPr>
        <w:t xml:space="preserve"> jača strateško partnerstvo, unapređuje politički dijalog te produbljuje suradnja u brojnim područjima od zajedničkog interesa, uključujući međunarodnu sigurnost, pravosuđe, zaštitu okoliša, klimatske promjene, digitalno gospodarstvo i ljudska prava.</w:t>
      </w:r>
      <w:r w:rsidR="00C9513B" w:rsidRPr="00417F84">
        <w:rPr>
          <w:rFonts w:eastAsia="Calibri"/>
          <w:noProof/>
          <w:color w:val="auto"/>
          <w:lang w:eastAsia="en-US"/>
        </w:rPr>
        <w:t xml:space="preserve"> </w:t>
      </w:r>
      <w:r w:rsidR="00985A9C" w:rsidRPr="00417F84">
        <w:rPr>
          <w:rFonts w:eastAsia="Calibri"/>
          <w:noProof/>
          <w:color w:val="auto"/>
          <w:lang w:eastAsia="en-US"/>
        </w:rPr>
        <w:t>Sklapanjem Sporazuma</w:t>
      </w:r>
      <w:r w:rsidR="00247F7B" w:rsidRPr="00417F84">
        <w:rPr>
          <w:rFonts w:eastAsia="Calibri"/>
          <w:noProof/>
          <w:color w:val="auto"/>
          <w:lang w:eastAsia="en-US"/>
        </w:rPr>
        <w:t xml:space="preserve"> </w:t>
      </w:r>
      <w:r w:rsidR="00985A9C" w:rsidRPr="00417F84">
        <w:rPr>
          <w:rFonts w:eastAsia="Calibri"/>
          <w:noProof/>
          <w:color w:val="auto"/>
          <w:lang w:eastAsia="en-US"/>
        </w:rPr>
        <w:t>dodatno će se ojačati politički i gospodarski odnosi između Europske unije i Meksika te potvrditi zajednička predanost multilateralizmu, međunarodnom poretku utemeljenom na pravilima i promicanju zajedničkih vrijednosti.</w:t>
      </w:r>
      <w:r w:rsidR="00D16E73" w:rsidRPr="00417F84">
        <w:rPr>
          <w:rFonts w:eastAsia="Calibri"/>
          <w:noProof/>
          <w:color w:val="auto"/>
          <w:lang w:eastAsia="en-US"/>
        </w:rPr>
        <w:t xml:space="preserve"> </w:t>
      </w:r>
      <w:r w:rsidRPr="00417F84">
        <w:rPr>
          <w:color w:val="auto"/>
        </w:rPr>
        <w:t>Sporazumom</w:t>
      </w:r>
      <w:r w:rsidR="00247F7B" w:rsidRPr="00417F84">
        <w:rPr>
          <w:color w:val="auto"/>
        </w:rPr>
        <w:t xml:space="preserve"> </w:t>
      </w:r>
      <w:r w:rsidRPr="00417F84">
        <w:rPr>
          <w:color w:val="auto"/>
        </w:rPr>
        <w:t>se potiču trgovina i ulaganja kroz daljnju liberalizaciju tržišta, uklanjanje prepreka trgovini, osiguravanje predvidivog okruženja za ulaganja te jačanje zaštite intelektualnog vlasništva.</w:t>
      </w:r>
      <w:r w:rsidR="00D16E73" w:rsidRPr="00417F84">
        <w:rPr>
          <w:color w:val="auto"/>
        </w:rPr>
        <w:t xml:space="preserve"> </w:t>
      </w:r>
    </w:p>
    <w:p w14:paraId="3471D0F6" w14:textId="77777777" w:rsidR="00D221AC" w:rsidRPr="00417F84" w:rsidRDefault="00D221AC" w:rsidP="00D221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1418"/>
        <w:rPr>
          <w:rFonts w:eastAsia="Calibri"/>
          <w:noProof/>
          <w:color w:val="auto"/>
          <w:lang w:eastAsia="en-US"/>
        </w:rPr>
      </w:pPr>
    </w:p>
    <w:p w14:paraId="48F0E737" w14:textId="24B344C8" w:rsidR="00DE1A8E" w:rsidRDefault="00964C7E" w:rsidP="00D221AC">
      <w:pPr>
        <w:spacing w:after="0" w:line="240" w:lineRule="auto"/>
        <w:ind w:left="0" w:right="3" w:firstLine="1418"/>
        <w:rPr>
          <w:color w:val="auto"/>
        </w:rPr>
      </w:pPr>
      <w:r w:rsidRPr="00417F84">
        <w:rPr>
          <w:noProof/>
          <w:color w:val="auto"/>
        </w:rPr>
        <w:t>Sporazum</w:t>
      </w:r>
      <w:r w:rsidR="00247F7B" w:rsidRPr="00417F84">
        <w:rPr>
          <w:noProof/>
          <w:color w:val="auto"/>
        </w:rPr>
        <w:t xml:space="preserve"> </w:t>
      </w:r>
      <w:r w:rsidRPr="00417F84">
        <w:rPr>
          <w:noProof/>
          <w:color w:val="auto"/>
        </w:rPr>
        <w:t xml:space="preserve">se sklapa na neodređeno vrijeme. </w:t>
      </w:r>
      <w:r w:rsidR="001A7919" w:rsidRPr="00417F84">
        <w:rPr>
          <w:color w:val="auto"/>
        </w:rPr>
        <w:t xml:space="preserve">Na temelju Odluke Vijeća o potpisivanju, u ime Unije, i privremenoj primjeni Sporazuma o strateškom partnerstvu u području politike, gospodarstva i suradnje između Europske unije i njezinih država članica, s jedne strane, i Sjedinjenih Meksičkih Država, s druge strane, usvojenoj </w:t>
      </w:r>
      <w:r w:rsidR="00482E32" w:rsidRPr="00417F84">
        <w:rPr>
          <w:color w:val="auto"/>
        </w:rPr>
        <w:t>11</w:t>
      </w:r>
      <w:r w:rsidR="001A7919" w:rsidRPr="00417F84">
        <w:rPr>
          <w:color w:val="auto"/>
        </w:rPr>
        <w:t>. svibnja 2026., do njegovog stupanja na snagu predviđeno je da se između Europske unije i Sjedinjenih Meksičkih Država, određene odredbe Sporazuma</w:t>
      </w:r>
      <w:r w:rsidR="00825E51" w:rsidRPr="00417F84">
        <w:rPr>
          <w:color w:val="auto"/>
        </w:rPr>
        <w:t xml:space="preserve"> </w:t>
      </w:r>
      <w:r w:rsidR="001A7919" w:rsidRPr="00417F84">
        <w:rPr>
          <w:color w:val="auto"/>
        </w:rPr>
        <w:t>mogu privremeno primjenjivati, u skladu s Dijelom IV., Poglavljem 2., člankom 2.5. Sporazuma</w:t>
      </w:r>
      <w:r w:rsidR="003D68BC" w:rsidRPr="00417F84">
        <w:rPr>
          <w:color w:val="auto"/>
        </w:rPr>
        <w:t>.</w:t>
      </w:r>
    </w:p>
    <w:p w14:paraId="0C6275DE" w14:textId="77777777" w:rsidR="00D221AC" w:rsidRPr="00417F84" w:rsidRDefault="00D221AC" w:rsidP="00D221AC">
      <w:pPr>
        <w:spacing w:after="0" w:line="240" w:lineRule="auto"/>
        <w:ind w:left="0" w:right="3" w:firstLine="1418"/>
        <w:rPr>
          <w:noProof/>
          <w:color w:val="auto"/>
        </w:rPr>
      </w:pPr>
    </w:p>
    <w:p w14:paraId="5E275E36" w14:textId="38507B86" w:rsidR="000E6BC1" w:rsidRDefault="000E6BC1" w:rsidP="00D221AC">
      <w:pPr>
        <w:spacing w:after="0" w:line="240" w:lineRule="auto"/>
        <w:ind w:left="10" w:right="3"/>
        <w:jc w:val="center"/>
        <w:rPr>
          <w:b/>
          <w:color w:val="auto"/>
        </w:rPr>
      </w:pPr>
      <w:r w:rsidRPr="00417F84">
        <w:rPr>
          <w:b/>
          <w:color w:val="auto"/>
        </w:rPr>
        <w:t>IV.</w:t>
      </w:r>
    </w:p>
    <w:p w14:paraId="029F8E2A" w14:textId="77777777" w:rsidR="00D221AC" w:rsidRPr="00417F84" w:rsidRDefault="00D221AC" w:rsidP="00D221AC">
      <w:pPr>
        <w:spacing w:after="0" w:line="240" w:lineRule="auto"/>
        <w:ind w:left="10" w:right="3"/>
        <w:jc w:val="center"/>
        <w:rPr>
          <w:color w:val="auto"/>
        </w:rPr>
      </w:pPr>
    </w:p>
    <w:p w14:paraId="27561BF4" w14:textId="3E1D8380" w:rsidR="000E6BC1" w:rsidRDefault="000E6BC1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t xml:space="preserve">Prihvaća se Nacrt sporazuma. </w:t>
      </w:r>
    </w:p>
    <w:p w14:paraId="0D4A9FB8" w14:textId="77777777" w:rsidR="00D221AC" w:rsidRPr="00417F84" w:rsidRDefault="00D221AC" w:rsidP="00D221AC">
      <w:pPr>
        <w:spacing w:after="0" w:line="240" w:lineRule="auto"/>
        <w:ind w:left="-5" w:firstLine="1418"/>
        <w:rPr>
          <w:color w:val="auto"/>
        </w:rPr>
      </w:pPr>
    </w:p>
    <w:p w14:paraId="2D7B2D6B" w14:textId="77777777" w:rsidR="000E6BC1" w:rsidRPr="00417F84" w:rsidRDefault="000E6BC1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t xml:space="preserve">Nacrt sporazuma iz stavka 1. ove točke, sastavni je dio ove Odluke. </w:t>
      </w:r>
    </w:p>
    <w:p w14:paraId="698A2A2D" w14:textId="707B98BE" w:rsidR="000E6BC1" w:rsidRPr="00417F84" w:rsidRDefault="000E6BC1" w:rsidP="00D221AC">
      <w:pPr>
        <w:spacing w:after="0" w:line="240" w:lineRule="auto"/>
        <w:ind w:left="0" w:firstLine="1418"/>
        <w:jc w:val="left"/>
        <w:rPr>
          <w:color w:val="auto"/>
        </w:rPr>
      </w:pPr>
    </w:p>
    <w:p w14:paraId="7480E50C" w14:textId="02DE14A3" w:rsidR="000E6BC1" w:rsidRDefault="000E6BC1" w:rsidP="00D221AC">
      <w:pPr>
        <w:spacing w:after="0" w:line="240" w:lineRule="auto"/>
        <w:ind w:left="10" w:right="6"/>
        <w:jc w:val="center"/>
        <w:rPr>
          <w:b/>
          <w:color w:val="auto"/>
        </w:rPr>
      </w:pPr>
      <w:r w:rsidRPr="00417F84">
        <w:rPr>
          <w:b/>
          <w:color w:val="auto"/>
        </w:rPr>
        <w:t>V.</w:t>
      </w:r>
    </w:p>
    <w:p w14:paraId="1CCA6CEF" w14:textId="77777777" w:rsidR="00D221AC" w:rsidRPr="00417F84" w:rsidRDefault="00D221AC" w:rsidP="00D221AC">
      <w:pPr>
        <w:spacing w:after="0" w:line="240" w:lineRule="auto"/>
        <w:ind w:left="10" w:right="6"/>
        <w:jc w:val="center"/>
        <w:rPr>
          <w:color w:val="auto"/>
        </w:rPr>
      </w:pPr>
    </w:p>
    <w:p w14:paraId="0FE0025C" w14:textId="74E940CD" w:rsidR="000E6BC1" w:rsidRPr="00417F84" w:rsidRDefault="000E6BC1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t xml:space="preserve">Pregovori za sklapanje Sporazuma vođeni su u skladu s postupkom predviđenim člankom 218. Ugovora o funkcioniranju Europske unije te u tu svrhu nije potrebno osiguranje dodatnih sredstava u državnom proračunu Republike Hrvatske.  </w:t>
      </w:r>
    </w:p>
    <w:p w14:paraId="1FC746C9" w14:textId="509F9CEB" w:rsidR="000E6BC1" w:rsidRPr="00417F84" w:rsidRDefault="000E6BC1" w:rsidP="00D221AC">
      <w:pPr>
        <w:spacing w:after="0" w:line="240" w:lineRule="auto"/>
        <w:ind w:left="0" w:firstLine="1418"/>
        <w:jc w:val="left"/>
        <w:rPr>
          <w:color w:val="auto"/>
        </w:rPr>
      </w:pPr>
    </w:p>
    <w:p w14:paraId="3AF34BCF" w14:textId="1CC1DDC0" w:rsidR="00B447ED" w:rsidRDefault="000E6BC1" w:rsidP="00D221AC">
      <w:pPr>
        <w:spacing w:after="0" w:line="240" w:lineRule="auto"/>
        <w:ind w:left="0" w:firstLine="0"/>
        <w:jc w:val="center"/>
        <w:rPr>
          <w:b/>
          <w:color w:val="auto"/>
        </w:rPr>
      </w:pPr>
      <w:r w:rsidRPr="00417F84">
        <w:rPr>
          <w:b/>
          <w:color w:val="auto"/>
        </w:rPr>
        <w:t>VI.</w:t>
      </w:r>
    </w:p>
    <w:p w14:paraId="5464DFD2" w14:textId="77777777" w:rsidR="00D221AC" w:rsidRPr="00417F84" w:rsidRDefault="00D221AC" w:rsidP="00D221AC">
      <w:pPr>
        <w:spacing w:after="0" w:line="240" w:lineRule="auto"/>
        <w:ind w:left="0" w:firstLine="0"/>
        <w:jc w:val="center"/>
        <w:rPr>
          <w:b/>
          <w:color w:val="auto"/>
        </w:rPr>
      </w:pPr>
    </w:p>
    <w:p w14:paraId="22B02648" w14:textId="6B82565A" w:rsidR="000E6BC1" w:rsidRPr="00417F84" w:rsidRDefault="00AB3E2D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lastRenderedPageBreak/>
        <w:t>Ovlašćuje se izvanredna i opunomoćena veleposlanica</w:t>
      </w:r>
      <w:r w:rsidR="000E6BC1" w:rsidRPr="00417F84">
        <w:rPr>
          <w:color w:val="auto"/>
        </w:rPr>
        <w:t xml:space="preserve"> Repub</w:t>
      </w:r>
      <w:r w:rsidRPr="00417F84">
        <w:rPr>
          <w:color w:val="auto"/>
        </w:rPr>
        <w:t>like Hrvatske u svojstvu stalne predstavnice</w:t>
      </w:r>
      <w:r w:rsidR="000E6BC1" w:rsidRPr="00417F84">
        <w:rPr>
          <w:color w:val="auto"/>
        </w:rPr>
        <w:t xml:space="preserve"> Republike Hrvatske pri Europskoj uniji i Europskoj zajednici za atomsku energiju da, u ime Republike Hrvatske, potpiše Sporazum</w:t>
      </w:r>
      <w:r w:rsidR="003D68BC" w:rsidRPr="00417F84">
        <w:rPr>
          <w:color w:val="auto"/>
        </w:rPr>
        <w:t>.</w:t>
      </w:r>
    </w:p>
    <w:p w14:paraId="5AB96914" w14:textId="77777777" w:rsidR="000E6BC1" w:rsidRPr="00417F84" w:rsidRDefault="000E6BC1" w:rsidP="00D221AC">
      <w:pPr>
        <w:spacing w:after="0" w:line="240" w:lineRule="auto"/>
        <w:ind w:left="57" w:firstLine="1418"/>
        <w:jc w:val="center"/>
        <w:rPr>
          <w:color w:val="auto"/>
        </w:rPr>
      </w:pPr>
      <w:r w:rsidRPr="00417F84">
        <w:rPr>
          <w:b/>
          <w:color w:val="auto"/>
        </w:rPr>
        <w:t xml:space="preserve"> </w:t>
      </w:r>
    </w:p>
    <w:p w14:paraId="160104B4" w14:textId="3CEB69A9" w:rsidR="000E6BC1" w:rsidRDefault="000E6BC1" w:rsidP="00D221AC">
      <w:pPr>
        <w:spacing w:after="0" w:line="240" w:lineRule="auto"/>
        <w:ind w:left="10" w:right="6"/>
        <w:jc w:val="center"/>
        <w:rPr>
          <w:b/>
          <w:color w:val="auto"/>
        </w:rPr>
      </w:pPr>
      <w:r w:rsidRPr="00417F84">
        <w:rPr>
          <w:b/>
          <w:color w:val="auto"/>
        </w:rPr>
        <w:t>VII.</w:t>
      </w:r>
    </w:p>
    <w:p w14:paraId="2E41413A" w14:textId="77777777" w:rsidR="00D221AC" w:rsidRPr="00417F84" w:rsidRDefault="00D221AC" w:rsidP="00D221AC">
      <w:pPr>
        <w:spacing w:after="0" w:line="240" w:lineRule="auto"/>
        <w:ind w:left="10" w:right="6"/>
        <w:jc w:val="center"/>
        <w:rPr>
          <w:color w:val="auto"/>
        </w:rPr>
      </w:pPr>
    </w:p>
    <w:p w14:paraId="401E181A" w14:textId="0237B6DB" w:rsidR="000E6BC1" w:rsidRPr="00417F84" w:rsidRDefault="000E6BC1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t xml:space="preserve">Izvršavanje Sporazuma ne zahtijeva dodatna financijska sredstva iz državnog proračuna Republike Hrvatske. </w:t>
      </w:r>
    </w:p>
    <w:p w14:paraId="5D8F6573" w14:textId="77777777" w:rsidR="000E6BC1" w:rsidRPr="00417F84" w:rsidRDefault="000E6BC1" w:rsidP="00D221AC">
      <w:pPr>
        <w:spacing w:after="0" w:line="240" w:lineRule="auto"/>
        <w:ind w:left="0" w:firstLine="1418"/>
        <w:jc w:val="left"/>
        <w:rPr>
          <w:color w:val="auto"/>
        </w:rPr>
      </w:pPr>
      <w:r w:rsidRPr="00417F84">
        <w:rPr>
          <w:color w:val="auto"/>
        </w:rPr>
        <w:t xml:space="preserve"> </w:t>
      </w:r>
    </w:p>
    <w:p w14:paraId="6133DBF8" w14:textId="187016D4" w:rsidR="000E6BC1" w:rsidRDefault="000E6BC1" w:rsidP="00D221AC">
      <w:pPr>
        <w:spacing w:after="0" w:line="240" w:lineRule="auto"/>
        <w:ind w:left="10" w:right="4"/>
        <w:jc w:val="center"/>
        <w:rPr>
          <w:b/>
          <w:color w:val="auto"/>
        </w:rPr>
      </w:pPr>
      <w:r w:rsidRPr="00417F84">
        <w:rPr>
          <w:b/>
          <w:color w:val="auto"/>
        </w:rPr>
        <w:t>VIII.</w:t>
      </w:r>
    </w:p>
    <w:p w14:paraId="1F2884CE" w14:textId="77777777" w:rsidR="00D221AC" w:rsidRPr="00417F84" w:rsidRDefault="00D221AC" w:rsidP="00D221AC">
      <w:pPr>
        <w:spacing w:after="0" w:line="240" w:lineRule="auto"/>
        <w:ind w:left="10" w:right="4"/>
        <w:jc w:val="center"/>
        <w:rPr>
          <w:color w:val="auto"/>
        </w:rPr>
      </w:pPr>
    </w:p>
    <w:p w14:paraId="1D8AA837" w14:textId="2E6EA249" w:rsidR="000E6BC1" w:rsidRPr="00417F84" w:rsidRDefault="000E6BC1" w:rsidP="00D221AC">
      <w:pPr>
        <w:spacing w:after="0" w:line="240" w:lineRule="auto"/>
        <w:ind w:left="-5" w:firstLine="1418"/>
        <w:rPr>
          <w:color w:val="auto"/>
        </w:rPr>
      </w:pPr>
      <w:r w:rsidRPr="00417F84">
        <w:rPr>
          <w:color w:val="auto"/>
        </w:rPr>
        <w:t>Sporazum ne zahtijeva donošenje novih ili izmjenu postojećih zakona, ali podliježe potvrđivanju sukladno članku 18. Zakona o sklapanju i izvršavanju međunarodnih ugovora</w:t>
      </w:r>
      <w:r w:rsidR="00A611CC" w:rsidRPr="00417F84">
        <w:rPr>
          <w:color w:val="auto"/>
        </w:rPr>
        <w:t>.</w:t>
      </w:r>
    </w:p>
    <w:p w14:paraId="6B6407C4" w14:textId="77777777" w:rsidR="000E6BC1" w:rsidRPr="00417F84" w:rsidRDefault="000E6BC1" w:rsidP="0097026B">
      <w:pPr>
        <w:spacing w:after="120" w:line="240" w:lineRule="auto"/>
        <w:ind w:left="0" w:firstLine="0"/>
        <w:jc w:val="left"/>
        <w:rPr>
          <w:color w:val="auto"/>
        </w:rPr>
      </w:pPr>
      <w:r w:rsidRPr="00417F84">
        <w:rPr>
          <w:color w:val="auto"/>
        </w:rPr>
        <w:t xml:space="preserve"> </w:t>
      </w:r>
    </w:p>
    <w:p w14:paraId="778AD679" w14:textId="77777777" w:rsidR="000E6BC1" w:rsidRPr="0016789C" w:rsidRDefault="000E6BC1" w:rsidP="0016789C">
      <w:pPr>
        <w:spacing w:after="0" w:line="240" w:lineRule="auto"/>
        <w:ind w:left="-6" w:hanging="11"/>
        <w:rPr>
          <w:color w:val="auto"/>
          <w:szCs w:val="24"/>
        </w:rPr>
      </w:pPr>
      <w:r w:rsidRPr="0016789C">
        <w:rPr>
          <w:color w:val="auto"/>
          <w:szCs w:val="24"/>
        </w:rPr>
        <w:t xml:space="preserve">KLASA: </w:t>
      </w:r>
    </w:p>
    <w:p w14:paraId="2452CBEE" w14:textId="77777777" w:rsidR="000E6BC1" w:rsidRPr="0016789C" w:rsidRDefault="000E6BC1" w:rsidP="0016789C">
      <w:pPr>
        <w:spacing w:after="0" w:line="240" w:lineRule="auto"/>
        <w:ind w:left="-6" w:hanging="11"/>
        <w:rPr>
          <w:color w:val="auto"/>
          <w:szCs w:val="24"/>
        </w:rPr>
      </w:pPr>
      <w:r w:rsidRPr="0016789C">
        <w:rPr>
          <w:color w:val="auto"/>
          <w:szCs w:val="24"/>
        </w:rPr>
        <w:t>URBROJ</w:t>
      </w:r>
      <w:r w:rsidRPr="0016789C">
        <w:rPr>
          <w:rFonts w:eastAsia="Calibri"/>
          <w:color w:val="auto"/>
          <w:szCs w:val="24"/>
        </w:rPr>
        <w:t xml:space="preserve">: </w:t>
      </w:r>
    </w:p>
    <w:p w14:paraId="31903881" w14:textId="219D2F56" w:rsidR="00D2545B" w:rsidRPr="00C6634D" w:rsidRDefault="000E6BC1" w:rsidP="00C6634D">
      <w:pPr>
        <w:spacing w:after="0" w:line="240" w:lineRule="auto"/>
        <w:ind w:left="-6" w:hanging="11"/>
        <w:rPr>
          <w:color w:val="auto"/>
          <w:szCs w:val="24"/>
        </w:rPr>
      </w:pPr>
      <w:r w:rsidRPr="0016789C">
        <w:rPr>
          <w:color w:val="auto"/>
          <w:szCs w:val="24"/>
        </w:rPr>
        <w:t xml:space="preserve">Zagreb, </w:t>
      </w:r>
    </w:p>
    <w:p w14:paraId="6C80778B" w14:textId="61E644DF" w:rsidR="000E6BC1" w:rsidRDefault="000E6BC1" w:rsidP="00C6634D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983"/>
        </w:tabs>
        <w:spacing w:after="0" w:line="240" w:lineRule="auto"/>
        <w:ind w:left="-15" w:firstLine="0"/>
        <w:jc w:val="left"/>
        <w:rPr>
          <w:color w:val="auto"/>
        </w:rPr>
      </w:pPr>
      <w:r w:rsidRPr="00417F84">
        <w:rPr>
          <w:color w:val="auto"/>
        </w:rPr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    PREDSJEDNIK </w:t>
      </w:r>
    </w:p>
    <w:p w14:paraId="59ED0A9C" w14:textId="77777777" w:rsidR="00C6634D" w:rsidRPr="00417F84" w:rsidRDefault="00C6634D" w:rsidP="00C6634D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983"/>
        </w:tabs>
        <w:spacing w:after="0" w:line="240" w:lineRule="auto"/>
        <w:ind w:left="-15" w:firstLine="0"/>
        <w:jc w:val="left"/>
        <w:rPr>
          <w:color w:val="auto"/>
        </w:rPr>
      </w:pPr>
    </w:p>
    <w:p w14:paraId="1776F9BF" w14:textId="77777777" w:rsidR="000E6BC1" w:rsidRPr="00417F84" w:rsidRDefault="000E6BC1" w:rsidP="00C6634D">
      <w:pPr>
        <w:spacing w:after="0" w:line="240" w:lineRule="auto"/>
        <w:ind w:left="0" w:firstLine="0"/>
        <w:jc w:val="left"/>
        <w:rPr>
          <w:color w:val="auto"/>
        </w:rPr>
      </w:pPr>
      <w:r w:rsidRPr="00417F84">
        <w:rPr>
          <w:color w:val="auto"/>
        </w:rPr>
        <w:t xml:space="preserve"> </w:t>
      </w:r>
    </w:p>
    <w:p w14:paraId="20F19369" w14:textId="6302991F" w:rsidR="00D211FD" w:rsidRPr="00417F84" w:rsidRDefault="000E6BC1" w:rsidP="00C6634D">
      <w:pPr>
        <w:spacing w:after="0" w:line="240" w:lineRule="auto"/>
        <w:ind w:left="-5"/>
        <w:rPr>
          <w:color w:val="auto"/>
        </w:rPr>
      </w:pPr>
      <w:r w:rsidRPr="00417F84">
        <w:rPr>
          <w:color w:val="auto"/>
        </w:rPr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 xml:space="preserve"> </w:t>
      </w:r>
      <w:r w:rsidRPr="00417F84">
        <w:rPr>
          <w:color w:val="auto"/>
        </w:rPr>
        <w:tab/>
        <w:t>mr. sc. Andrej Plenkovi</w:t>
      </w:r>
      <w:r w:rsidR="00F03239" w:rsidRPr="00417F84">
        <w:rPr>
          <w:color w:val="auto"/>
        </w:rPr>
        <w:t>ć</w:t>
      </w:r>
    </w:p>
    <w:p w14:paraId="7BFFF488" w14:textId="2AD87DC2" w:rsidR="009426BF" w:rsidRPr="00417F84" w:rsidRDefault="009426BF" w:rsidP="00C6634D">
      <w:pPr>
        <w:spacing w:after="0" w:line="240" w:lineRule="auto"/>
        <w:ind w:left="0" w:firstLine="0"/>
        <w:rPr>
          <w:b/>
          <w:color w:val="auto"/>
        </w:rPr>
      </w:pPr>
    </w:p>
    <w:p w14:paraId="6872EA1F" w14:textId="77777777" w:rsidR="00C6634D" w:rsidRDefault="00C6634D" w:rsidP="00DE41DF">
      <w:pPr>
        <w:spacing w:after="0" w:line="240" w:lineRule="auto"/>
        <w:ind w:left="-5"/>
        <w:jc w:val="center"/>
        <w:rPr>
          <w:b/>
          <w:color w:val="auto"/>
        </w:rPr>
      </w:pPr>
    </w:p>
    <w:p w14:paraId="5DB85C92" w14:textId="75BCD637" w:rsidR="004B251E" w:rsidRPr="00417F84" w:rsidRDefault="000E6BC1" w:rsidP="00DE41DF">
      <w:pPr>
        <w:spacing w:after="0" w:line="240" w:lineRule="auto"/>
        <w:ind w:left="-5"/>
        <w:jc w:val="center"/>
        <w:rPr>
          <w:b/>
          <w:color w:val="auto"/>
        </w:rPr>
      </w:pPr>
      <w:r w:rsidRPr="00417F84">
        <w:rPr>
          <w:b/>
          <w:color w:val="auto"/>
        </w:rPr>
        <w:t>OBRAZLOŽENJE</w:t>
      </w:r>
    </w:p>
    <w:p w14:paraId="11AB4603" w14:textId="77777777" w:rsidR="00DE41DF" w:rsidRPr="00417F84" w:rsidRDefault="00DE41DF" w:rsidP="00DE41DF">
      <w:pPr>
        <w:spacing w:after="0" w:line="240" w:lineRule="auto"/>
        <w:ind w:left="-5"/>
        <w:jc w:val="center"/>
        <w:rPr>
          <w:b/>
          <w:color w:val="auto"/>
        </w:rPr>
      </w:pPr>
    </w:p>
    <w:p w14:paraId="6860779F" w14:textId="74F13738" w:rsidR="00D211FD" w:rsidRPr="00417F84" w:rsidRDefault="00127F47" w:rsidP="00D211FD">
      <w:pPr>
        <w:pStyle w:val="NormalWeb"/>
        <w:spacing w:before="0" w:beforeAutospacing="0" w:after="0" w:afterAutospacing="0"/>
        <w:jc w:val="both"/>
      </w:pPr>
      <w:r w:rsidRPr="00417F84">
        <w:t>Sporazum o strateškom partnerstvu u području politike, gospodarstva i suradnje između Europske unije i njezinih država članica, s jedne strane, i Sjedinjenih Meksičkih Država, s druge strane</w:t>
      </w:r>
      <w:r w:rsidR="00B6082B" w:rsidRPr="00417F84">
        <w:t>, je</w:t>
      </w:r>
      <w:r w:rsidRPr="00417F84">
        <w:rPr>
          <w:b/>
          <w:bCs/>
        </w:rPr>
        <w:t xml:space="preserve"> </w:t>
      </w:r>
      <w:r w:rsidR="00D211FD" w:rsidRPr="00417F84">
        <w:t xml:space="preserve">mješoviti međunarodni ugovor koji se sklapa </w:t>
      </w:r>
      <w:r w:rsidR="00946CA7" w:rsidRPr="00417F84">
        <w:t>unutar</w:t>
      </w:r>
      <w:r w:rsidR="00D211FD" w:rsidRPr="00417F84">
        <w:t xml:space="preserve"> okvir</w:t>
      </w:r>
      <w:r w:rsidR="00946CA7" w:rsidRPr="00417F84">
        <w:t>a</w:t>
      </w:r>
      <w:r w:rsidR="00D211FD" w:rsidRPr="00417F84">
        <w:t xml:space="preserve"> Europske unije.</w:t>
      </w:r>
    </w:p>
    <w:p w14:paraId="57F52601" w14:textId="77777777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</w:p>
    <w:p w14:paraId="1F2BCAD0" w14:textId="77777777" w:rsidR="00946CA7" w:rsidRPr="00417F84" w:rsidRDefault="00946CA7" w:rsidP="00946CA7">
      <w:pPr>
        <w:spacing w:after="0" w:line="240" w:lineRule="auto"/>
        <w:ind w:left="-5"/>
        <w:rPr>
          <w:rFonts w:eastAsia="Calibri"/>
          <w:noProof/>
          <w:color w:val="auto"/>
          <w:lang w:eastAsia="en-US"/>
        </w:rPr>
      </w:pPr>
      <w:r w:rsidRPr="00417F84">
        <w:rPr>
          <w:rFonts w:eastAsia="Calibri"/>
          <w:noProof/>
          <w:color w:val="auto"/>
          <w:lang w:eastAsia="en-US"/>
        </w:rPr>
        <w:t>Kako bi Republika Hrvatska, kao država članica Europske unije, mogla pristupiti potpisivanju predmetnog Sporazuma, potrebno je da Vlada Republike Hrvatske temeljem članka 7. Zakona o sklapanju i izvršavanju međunarodnih ugovora („Narodne novine“, broj 28/96.) donese Odluku o pokretanju postupka za sklapanje Sporazuma.</w:t>
      </w:r>
    </w:p>
    <w:p w14:paraId="45C9165F" w14:textId="77777777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</w:p>
    <w:p w14:paraId="42E334A9" w14:textId="7AF85541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  <w:r w:rsidRPr="00417F84">
        <w:t>Odnosi između Europske unije i Meksika do sada su se temeljili na Sporazumu o gospodarskom partnerstvu, političkoj koordinaciji i suradnji iz 2000., kojim je uspostavljen okvir za politički dijalog, gospodarsku suradnju i liberalizaciju trgovine. Tijekom proteklih godina</w:t>
      </w:r>
      <w:r w:rsidR="00B738E7" w:rsidRPr="00417F84">
        <w:t>,</w:t>
      </w:r>
      <w:r w:rsidRPr="00417F84">
        <w:t xml:space="preserve"> odnosi su se značajno produbili, uključujući uspostavu strateškog partnerstva 2008. te proširenje suradnje na niz novih područja.</w:t>
      </w:r>
      <w:r w:rsidR="00946CA7" w:rsidRPr="00417F84">
        <w:t xml:space="preserve"> </w:t>
      </w:r>
      <w:r w:rsidRPr="00417F84">
        <w:t>S obzirom na promijenjene globalne političke i gospodarske okolnosti, kao i potrebu za daljnjim jačanjem bilateralnih odnosa, Europska unija i Meksiko pokrenuli su 2016</w:t>
      </w:r>
      <w:r w:rsidR="00151E24" w:rsidRPr="00417F84">
        <w:t>.</w:t>
      </w:r>
      <w:r w:rsidRPr="00417F84">
        <w:t xml:space="preserve"> pregovore </w:t>
      </w:r>
      <w:r w:rsidRPr="00417F84">
        <w:lastRenderedPageBreak/>
        <w:t>o modernizaciji postojećeg sporazuma. Pregovori su vođeni u skladu s pregovaračkim smjernicama Vijeća Europske unije, uz redovito savjetovanje s državama članicama i informiranje Europskog parlamenta. Politički dio i dio koji se odnosi na suradnju usuglašeni su 2018., dok je konačni dogovor o trgovinskom i ulagačkom dijelu postignut 2025.</w:t>
      </w:r>
    </w:p>
    <w:p w14:paraId="76C904BF" w14:textId="77777777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</w:p>
    <w:p w14:paraId="2168040C" w14:textId="0F9D515E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  <w:r w:rsidRPr="00417F84">
        <w:t>Sporazumom se uspostavlja sveobuhvatan, suvremen i pravno obvezujući okvir za odnose između Europske unije i Meksika, kojim se zamjenjuje postojeći ugovorni okvir. Njime se dodatno jača strateško partnerstvo, unapređuje politički dijalog te produbljuje suradnja u širokom rasponu područja, uključujući međunarodnu sigurnost, vladavinu prava, ljudska prava, borbu protiv korupcije, zaštitu okoliša, klimatske promjene, energetiku, digitalno gospodarstvo, obrazovanje i istraživanje.</w:t>
      </w:r>
      <w:r w:rsidR="00946CA7" w:rsidRPr="00417F84">
        <w:t xml:space="preserve"> Sklapanjem Sporazuma dodatno će se ojačati politički i gospodarski odnosi između Europske unije i Meksika te potvrditi zajednička predanost multilateralizmu, međunarodnom poretku utemeljenom na pravilima i promicanju zajedničkih vrijednosti.</w:t>
      </w:r>
    </w:p>
    <w:p w14:paraId="4DA764FB" w14:textId="77777777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</w:p>
    <w:p w14:paraId="2E70133B" w14:textId="59687DD7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  <w:r w:rsidRPr="00417F84">
        <w:t>Poseban naglasak stavljen je na trgovinu i ulaganja, pri čemu Sporazum omogućuje daljnju liberalizaciju trgovine robom i uslugama, poboljšava pristup tržištu javne nabave, jača zaštitu ulaganja te osigurava visoku razinu zaštite prava intelektualnog vlasništva. Sporazum također uključuje odredbe o održivom razvoju, kojima se promiču visoki standardi zaštite okoliša i radnih prava, u skladu s ciljevima Europske unije u području održivosti i klimatskih politika.</w:t>
      </w:r>
    </w:p>
    <w:p w14:paraId="18B09060" w14:textId="2C1B8D7D" w:rsidR="00DE1A8E" w:rsidRPr="00417F84" w:rsidRDefault="00DE1A8E" w:rsidP="00D211FD">
      <w:pPr>
        <w:pStyle w:val="NormalWeb"/>
        <w:spacing w:before="0" w:beforeAutospacing="0" w:after="0" w:afterAutospacing="0"/>
        <w:jc w:val="both"/>
      </w:pPr>
    </w:p>
    <w:p w14:paraId="26E36D99" w14:textId="01F1ED42" w:rsidR="00D211FD" w:rsidRPr="00417F84" w:rsidRDefault="00C93909" w:rsidP="00D211FD">
      <w:pPr>
        <w:pStyle w:val="NormalWeb"/>
        <w:spacing w:before="0" w:beforeAutospacing="0" w:after="0" w:afterAutospacing="0"/>
        <w:jc w:val="both"/>
      </w:pPr>
      <w:r w:rsidRPr="00417F84">
        <w:t>Potpisivanje Sporazuma između Europske unije i</w:t>
      </w:r>
      <w:r w:rsidR="00876554" w:rsidRPr="00417F84">
        <w:t xml:space="preserve"> Meksika održa</w:t>
      </w:r>
      <w:r w:rsidR="004B2024">
        <w:t>no je</w:t>
      </w:r>
      <w:r w:rsidR="00876554" w:rsidRPr="00417F84">
        <w:t xml:space="preserve"> tijekom sastanka na vrhu između dviju strana 22. svibnja 2026. u Mexico Cityju, a Republika Hrvatska Sporazum će potpisati naknadno. U tu svrhu, potrebno je ovlastiti </w:t>
      </w:r>
      <w:r w:rsidR="00D00D8A" w:rsidRPr="00417F84">
        <w:t>izvanrednu i opunomoćenu veleposlanicu Republike Hrvatske u svojstvu stalne predstavnice Republike Hrvatske pri Europskoj uniji i Europskoj zajednici za atomsku energiju</w:t>
      </w:r>
      <w:r w:rsidR="00D16E73" w:rsidRPr="00417F84">
        <w:t>,</w:t>
      </w:r>
      <w:r w:rsidR="00D00D8A" w:rsidRPr="00417F84">
        <w:t xml:space="preserve"> </w:t>
      </w:r>
      <w:r w:rsidR="00876554" w:rsidRPr="00417F84">
        <w:t xml:space="preserve">za potpisivanje Sporazuma u ime Republike Hrvatske. </w:t>
      </w:r>
    </w:p>
    <w:p w14:paraId="3F665B95" w14:textId="77777777" w:rsidR="00876554" w:rsidRPr="00417F84" w:rsidRDefault="00876554" w:rsidP="00D211FD">
      <w:pPr>
        <w:pStyle w:val="NormalWeb"/>
        <w:spacing w:before="0" w:beforeAutospacing="0" w:after="0" w:afterAutospacing="0"/>
        <w:jc w:val="both"/>
      </w:pPr>
    </w:p>
    <w:p w14:paraId="1C2573BE" w14:textId="4388EF7D" w:rsidR="00D211FD" w:rsidRPr="00417F84" w:rsidRDefault="00D211FD" w:rsidP="00D211FD">
      <w:pPr>
        <w:pStyle w:val="NormalWeb"/>
        <w:spacing w:before="0" w:beforeAutospacing="0" w:after="0" w:afterAutospacing="0"/>
        <w:jc w:val="both"/>
      </w:pPr>
      <w:r w:rsidRPr="00417F84">
        <w:t>Za provedbu Sporazuma nije potrebno osigurati dodatna sredstva u državnom proračunu Republike Hrvatske.</w:t>
      </w:r>
    </w:p>
    <w:p w14:paraId="77585D4E" w14:textId="77777777" w:rsidR="00946CA7" w:rsidRPr="00417F84" w:rsidRDefault="00946CA7" w:rsidP="00D211FD">
      <w:pPr>
        <w:pStyle w:val="NormalWeb"/>
        <w:spacing w:before="0" w:beforeAutospacing="0" w:after="0" w:afterAutospacing="0"/>
        <w:jc w:val="both"/>
      </w:pPr>
    </w:p>
    <w:p w14:paraId="75F11BEB" w14:textId="1A25DC5D" w:rsidR="00CE1972" w:rsidRPr="00417F84" w:rsidRDefault="00D211FD" w:rsidP="0016789C">
      <w:pPr>
        <w:pStyle w:val="NormalWeb"/>
        <w:spacing w:before="0" w:beforeAutospacing="0" w:after="0" w:afterAutospacing="0"/>
        <w:jc w:val="both"/>
      </w:pPr>
      <w:r w:rsidRPr="00417F84">
        <w:t>Sporazum ne zahtijeva donošenje novih niti izmjenu postojećih zakona, ali podliježe potvrđivanju sukladno članku 18. Zakona o sklapanju i izvršavanju međunarodnih ugovora.</w:t>
      </w:r>
    </w:p>
    <w:sectPr w:rsidR="00CE1972" w:rsidRPr="00417F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E04AB" w14:textId="77777777" w:rsidR="007E38CD" w:rsidRDefault="007E38CD" w:rsidP="0001098A">
      <w:pPr>
        <w:spacing w:after="0" w:line="240" w:lineRule="auto"/>
      </w:pPr>
      <w:r>
        <w:separator/>
      </w:r>
    </w:p>
  </w:endnote>
  <w:endnote w:type="continuationSeparator" w:id="0">
    <w:p w14:paraId="2B069847" w14:textId="77777777" w:rsidR="007E38CD" w:rsidRDefault="007E38CD" w:rsidP="0001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6CF7" w14:textId="22F8220B" w:rsidR="0001098A" w:rsidRPr="00457F5E" w:rsidRDefault="0001098A" w:rsidP="001C4494">
    <w:pPr>
      <w:pStyle w:val="Footer"/>
      <w:rPr>
        <w:rFonts w:ascii="Arial" w:hAnsi="Arial" w:cs="Arial"/>
        <w:b/>
        <w:sz w:val="48"/>
      </w:rPr>
    </w:pPr>
    <w:r>
      <w:tab/>
    </w:r>
    <w:r w:rsidRPr="00457F5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9F3C5" w14:textId="77777777" w:rsidR="007E38CD" w:rsidRDefault="007E38CD" w:rsidP="0001098A">
      <w:pPr>
        <w:spacing w:after="0" w:line="240" w:lineRule="auto"/>
      </w:pPr>
      <w:r>
        <w:separator/>
      </w:r>
    </w:p>
  </w:footnote>
  <w:footnote w:type="continuationSeparator" w:id="0">
    <w:p w14:paraId="76665B54" w14:textId="77777777" w:rsidR="007E38CD" w:rsidRDefault="007E38CD" w:rsidP="00010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5C065" w14:textId="32D817A2" w:rsidR="006D17A5" w:rsidRDefault="006D17A5">
    <w:pPr>
      <w:pStyle w:val="Header"/>
    </w:pPr>
    <w:r>
      <w:ptab w:relativeTo="margin" w:alignment="right" w:leader="none"/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" w15:restartNumberingAfterBreak="0">
    <w:nsid w:val="67307607"/>
    <w:multiLevelType w:val="hybridMultilevel"/>
    <w:tmpl w:val="F1B2D9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C1"/>
    <w:rsid w:val="0001098A"/>
    <w:rsid w:val="00010A1A"/>
    <w:rsid w:val="0002399E"/>
    <w:rsid w:val="00024F25"/>
    <w:rsid w:val="00033663"/>
    <w:rsid w:val="00054EBB"/>
    <w:rsid w:val="00070921"/>
    <w:rsid w:val="00087839"/>
    <w:rsid w:val="000A0D26"/>
    <w:rsid w:val="000A63BE"/>
    <w:rsid w:val="000E6BC1"/>
    <w:rsid w:val="001018CC"/>
    <w:rsid w:val="00124F6C"/>
    <w:rsid w:val="00127F47"/>
    <w:rsid w:val="00144C6E"/>
    <w:rsid w:val="00151E24"/>
    <w:rsid w:val="00162D7B"/>
    <w:rsid w:val="00163936"/>
    <w:rsid w:val="0016789C"/>
    <w:rsid w:val="00175C4B"/>
    <w:rsid w:val="001830B6"/>
    <w:rsid w:val="00186702"/>
    <w:rsid w:val="00190B8B"/>
    <w:rsid w:val="001A7919"/>
    <w:rsid w:val="001B66AA"/>
    <w:rsid w:val="001C4494"/>
    <w:rsid w:val="001F0F24"/>
    <w:rsid w:val="002127D7"/>
    <w:rsid w:val="00247F7B"/>
    <w:rsid w:val="002548B0"/>
    <w:rsid w:val="002B74A2"/>
    <w:rsid w:val="002C7ED5"/>
    <w:rsid w:val="00307C29"/>
    <w:rsid w:val="00321830"/>
    <w:rsid w:val="00326CB6"/>
    <w:rsid w:val="0035727F"/>
    <w:rsid w:val="00376379"/>
    <w:rsid w:val="003918C8"/>
    <w:rsid w:val="003B4D75"/>
    <w:rsid w:val="003C3BF1"/>
    <w:rsid w:val="003D68BC"/>
    <w:rsid w:val="003F2268"/>
    <w:rsid w:val="00400EE1"/>
    <w:rsid w:val="00417F84"/>
    <w:rsid w:val="0042227F"/>
    <w:rsid w:val="004267EE"/>
    <w:rsid w:val="004409C4"/>
    <w:rsid w:val="004729BD"/>
    <w:rsid w:val="00474DF5"/>
    <w:rsid w:val="0047581F"/>
    <w:rsid w:val="00482E32"/>
    <w:rsid w:val="004A07AC"/>
    <w:rsid w:val="004B2024"/>
    <w:rsid w:val="004B251E"/>
    <w:rsid w:val="004C48A0"/>
    <w:rsid w:val="004D4102"/>
    <w:rsid w:val="004E61A2"/>
    <w:rsid w:val="004F459A"/>
    <w:rsid w:val="00501AB9"/>
    <w:rsid w:val="00517F12"/>
    <w:rsid w:val="00522E17"/>
    <w:rsid w:val="00553C7A"/>
    <w:rsid w:val="00562A39"/>
    <w:rsid w:val="00566A98"/>
    <w:rsid w:val="005675B2"/>
    <w:rsid w:val="005770AA"/>
    <w:rsid w:val="00582AD9"/>
    <w:rsid w:val="00582FDF"/>
    <w:rsid w:val="00586778"/>
    <w:rsid w:val="005A618E"/>
    <w:rsid w:val="005C4564"/>
    <w:rsid w:val="005D3D09"/>
    <w:rsid w:val="005E51BE"/>
    <w:rsid w:val="005F3778"/>
    <w:rsid w:val="005F566C"/>
    <w:rsid w:val="00630B22"/>
    <w:rsid w:val="006630F5"/>
    <w:rsid w:val="00695995"/>
    <w:rsid w:val="006B19A1"/>
    <w:rsid w:val="006C4F79"/>
    <w:rsid w:val="006D17A5"/>
    <w:rsid w:val="006E379C"/>
    <w:rsid w:val="006F52B1"/>
    <w:rsid w:val="0070530A"/>
    <w:rsid w:val="00714AB3"/>
    <w:rsid w:val="00717E8B"/>
    <w:rsid w:val="00720D87"/>
    <w:rsid w:val="00721A74"/>
    <w:rsid w:val="0072225E"/>
    <w:rsid w:val="00777D04"/>
    <w:rsid w:val="007804B4"/>
    <w:rsid w:val="007B5770"/>
    <w:rsid w:val="007C2CE5"/>
    <w:rsid w:val="007D589E"/>
    <w:rsid w:val="007E38CD"/>
    <w:rsid w:val="007E77A4"/>
    <w:rsid w:val="00815AA3"/>
    <w:rsid w:val="0082508F"/>
    <w:rsid w:val="00825E51"/>
    <w:rsid w:val="00831AC7"/>
    <w:rsid w:val="00876554"/>
    <w:rsid w:val="008826F6"/>
    <w:rsid w:val="008B501E"/>
    <w:rsid w:val="008C0F69"/>
    <w:rsid w:val="008D6437"/>
    <w:rsid w:val="008E585E"/>
    <w:rsid w:val="008F3C5A"/>
    <w:rsid w:val="009071C1"/>
    <w:rsid w:val="009118A2"/>
    <w:rsid w:val="00911AD8"/>
    <w:rsid w:val="009426BF"/>
    <w:rsid w:val="00942F4A"/>
    <w:rsid w:val="00946CA7"/>
    <w:rsid w:val="00964C7E"/>
    <w:rsid w:val="009671FD"/>
    <w:rsid w:val="0097026B"/>
    <w:rsid w:val="00982881"/>
    <w:rsid w:val="00985A9C"/>
    <w:rsid w:val="00986B90"/>
    <w:rsid w:val="009872CF"/>
    <w:rsid w:val="009872ED"/>
    <w:rsid w:val="009957FA"/>
    <w:rsid w:val="009A3D83"/>
    <w:rsid w:val="00A275BD"/>
    <w:rsid w:val="00A56016"/>
    <w:rsid w:val="00A611CC"/>
    <w:rsid w:val="00A640CB"/>
    <w:rsid w:val="00A75189"/>
    <w:rsid w:val="00AB3E2D"/>
    <w:rsid w:val="00AF2AB2"/>
    <w:rsid w:val="00B139FD"/>
    <w:rsid w:val="00B13DCD"/>
    <w:rsid w:val="00B447ED"/>
    <w:rsid w:val="00B6014B"/>
    <w:rsid w:val="00B6082B"/>
    <w:rsid w:val="00B738E7"/>
    <w:rsid w:val="00BA7F22"/>
    <w:rsid w:val="00BB4F6C"/>
    <w:rsid w:val="00BC4A43"/>
    <w:rsid w:val="00BF2FAB"/>
    <w:rsid w:val="00C11CD9"/>
    <w:rsid w:val="00C15AEC"/>
    <w:rsid w:val="00C27BD9"/>
    <w:rsid w:val="00C43D7E"/>
    <w:rsid w:val="00C60F28"/>
    <w:rsid w:val="00C62BDB"/>
    <w:rsid w:val="00C6634D"/>
    <w:rsid w:val="00C774A7"/>
    <w:rsid w:val="00C859E0"/>
    <w:rsid w:val="00C93909"/>
    <w:rsid w:val="00C93B72"/>
    <w:rsid w:val="00C9513B"/>
    <w:rsid w:val="00CE1972"/>
    <w:rsid w:val="00CF56B7"/>
    <w:rsid w:val="00D00D8A"/>
    <w:rsid w:val="00D075EA"/>
    <w:rsid w:val="00D12B09"/>
    <w:rsid w:val="00D165F1"/>
    <w:rsid w:val="00D16E73"/>
    <w:rsid w:val="00D211FD"/>
    <w:rsid w:val="00D221AC"/>
    <w:rsid w:val="00D23DAE"/>
    <w:rsid w:val="00D2545B"/>
    <w:rsid w:val="00D64332"/>
    <w:rsid w:val="00D653F8"/>
    <w:rsid w:val="00DA765F"/>
    <w:rsid w:val="00DB0C17"/>
    <w:rsid w:val="00DB3362"/>
    <w:rsid w:val="00DE1A8E"/>
    <w:rsid w:val="00DE41DF"/>
    <w:rsid w:val="00DF6F7B"/>
    <w:rsid w:val="00E34D3D"/>
    <w:rsid w:val="00E36DB2"/>
    <w:rsid w:val="00E43AD6"/>
    <w:rsid w:val="00E51761"/>
    <w:rsid w:val="00E664B5"/>
    <w:rsid w:val="00E74BB7"/>
    <w:rsid w:val="00E917D4"/>
    <w:rsid w:val="00E97ADE"/>
    <w:rsid w:val="00EA40B4"/>
    <w:rsid w:val="00EA597A"/>
    <w:rsid w:val="00EA7D9F"/>
    <w:rsid w:val="00ED06C9"/>
    <w:rsid w:val="00ED2667"/>
    <w:rsid w:val="00ED797B"/>
    <w:rsid w:val="00F03239"/>
    <w:rsid w:val="00F07023"/>
    <w:rsid w:val="00F07946"/>
    <w:rsid w:val="00F26F1D"/>
    <w:rsid w:val="00F5175C"/>
    <w:rsid w:val="00F5459C"/>
    <w:rsid w:val="00F56BF8"/>
    <w:rsid w:val="00F616AF"/>
    <w:rsid w:val="00F93097"/>
    <w:rsid w:val="00FA72EC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30DB"/>
  <w15:chartTrackingRefBased/>
  <w15:docId w15:val="{5B67FF8B-865E-44C2-95AB-6ED84F0B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26B"/>
    <w:pPr>
      <w:spacing w:after="202" w:line="271" w:lineRule="auto"/>
      <w:ind w:left="5771" w:hanging="10"/>
      <w:jc w:val="both"/>
    </w:pPr>
    <w:rPr>
      <w:rFonts w:ascii="Times New Roman" w:eastAsia="Times New Roman" w:hAnsi="Times New Roman" w:cs="Times New Roman"/>
      <w:color w:val="000000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53C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1C1"/>
    <w:rPr>
      <w:rFonts w:ascii="Segoe UI" w:eastAsia="Times New Roman" w:hAnsi="Segoe UI" w:cs="Segoe UI"/>
      <w:color w:val="000000"/>
      <w:sz w:val="18"/>
      <w:szCs w:val="18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9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098A"/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01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98A"/>
    <w:rPr>
      <w:rFonts w:ascii="Times New Roman" w:eastAsia="Times New Roman" w:hAnsi="Times New Roman" w:cs="Times New Roman"/>
      <w:color w:val="000000"/>
      <w:sz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1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98A"/>
    <w:rPr>
      <w:rFonts w:ascii="Times New Roman" w:eastAsia="Times New Roman" w:hAnsi="Times New Roman" w:cs="Times New Roman"/>
      <w:color w:val="000000"/>
      <w:sz w:val="24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01098A"/>
    <w:rPr>
      <w:shd w:val="clear" w:color="auto" w:fill="auto"/>
      <w:vertAlign w:val="superscript"/>
    </w:rPr>
  </w:style>
  <w:style w:type="paragraph" w:customStyle="1" w:styleId="Tiret1">
    <w:name w:val="Tiret 1"/>
    <w:basedOn w:val="Normal"/>
    <w:rsid w:val="0001098A"/>
    <w:pPr>
      <w:numPr>
        <w:numId w:val="1"/>
      </w:numPr>
      <w:spacing w:before="120" w:after="120" w:line="240" w:lineRule="auto"/>
    </w:pPr>
    <w:rPr>
      <w:rFonts w:eastAsia="Calibri"/>
      <w:color w:val="auto"/>
      <w:lang w:eastAsia="en-US"/>
    </w:rPr>
  </w:style>
  <w:style w:type="paragraph" w:customStyle="1" w:styleId="Bullet1">
    <w:name w:val="Bullet 1"/>
    <w:basedOn w:val="Normal"/>
    <w:rsid w:val="0001098A"/>
    <w:pPr>
      <w:numPr>
        <w:numId w:val="2"/>
      </w:numPr>
      <w:spacing w:before="120" w:after="120" w:line="240" w:lineRule="auto"/>
    </w:pPr>
    <w:rPr>
      <w:rFonts w:eastAsia="Calibri"/>
      <w:color w:val="auto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2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27F"/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27F"/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</w:rPr>
  </w:style>
  <w:style w:type="paragraph" w:styleId="NormalWeb">
    <w:name w:val="Normal (Web)"/>
    <w:basedOn w:val="Normal"/>
    <w:uiPriority w:val="99"/>
    <w:unhideWhenUsed/>
    <w:rsid w:val="00D211F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t286pc">
    <w:name w:val="t286pc"/>
    <w:basedOn w:val="DefaultParagraphFont"/>
    <w:rsid w:val="008B501E"/>
  </w:style>
  <w:style w:type="paragraph" w:styleId="ListParagraph">
    <w:name w:val="List Paragraph"/>
    <w:basedOn w:val="Normal"/>
    <w:uiPriority w:val="34"/>
    <w:qFormat/>
    <w:rsid w:val="00DA765F"/>
    <w:pPr>
      <w:spacing w:before="120" w:after="120" w:line="240" w:lineRule="auto"/>
      <w:ind w:left="720" w:firstLine="0"/>
      <w:contextualSpacing/>
    </w:pPr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1242</Words>
  <Characters>7082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MVEP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Zrinko Pehar</dc:creator>
  <cp:keywords/>
  <dc:description/>
  <cp:lastModifiedBy>Sanja Duspara</cp:lastModifiedBy>
  <cp:revision>9</cp:revision>
  <cp:lastPrinted>2023-11-13T12:56:00Z</cp:lastPrinted>
  <dcterms:created xsi:type="dcterms:W3CDTF">2026-06-09T12:49:00Z</dcterms:created>
  <dcterms:modified xsi:type="dcterms:W3CDTF">2026-06-19T09:15:00Z</dcterms:modified>
</cp:coreProperties>
</file>